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885" w:rsidRDefault="0035572A" w:rsidP="0073128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C45885" w:rsidSect="0035572A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 wp14:anchorId="5E8A672C" wp14:editId="18533E53">
            <wp:extent cx="5940425" cy="83974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353E" w:rsidRPr="00AE3F14" w:rsidRDefault="00FA353E" w:rsidP="0073128E">
      <w:pPr>
        <w:jc w:val="center"/>
        <w:rPr>
          <w:rFonts w:ascii="Times New Roman" w:hAnsi="Times New Roman" w:cs="Times New Roman"/>
          <w:b/>
        </w:rPr>
      </w:pPr>
      <w:r w:rsidRPr="00AE3F14">
        <w:rPr>
          <w:rFonts w:ascii="Times New Roman" w:hAnsi="Times New Roman" w:cs="Times New Roman"/>
          <w:b/>
        </w:rPr>
        <w:lastRenderedPageBreak/>
        <w:t>Пояснительная записка.</w:t>
      </w:r>
    </w:p>
    <w:p w:rsidR="00FA353E" w:rsidRPr="00AE3F14" w:rsidRDefault="00FA353E" w:rsidP="00FA353E">
      <w:pPr>
        <w:rPr>
          <w:rFonts w:ascii="Times New Roman" w:hAnsi="Times New Roman" w:cs="Times New Roman"/>
          <w:b/>
        </w:rPr>
      </w:pP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     Данная программа разра</w:t>
      </w:r>
      <w:r w:rsidR="00AE3F14">
        <w:rPr>
          <w:rFonts w:ascii="Times New Roman" w:hAnsi="Times New Roman" w:cs="Times New Roman"/>
        </w:rPr>
        <w:t>ботана для реализации в начальной</w:t>
      </w:r>
      <w:r w:rsidRPr="00AE3F14">
        <w:rPr>
          <w:rFonts w:ascii="Times New Roman" w:hAnsi="Times New Roman" w:cs="Times New Roman"/>
        </w:rPr>
        <w:t xml:space="preserve"> школе. Темы и разделы выбраны с учетом имеющейся материальной базы и местных климатических условий. Программа секции </w:t>
      </w:r>
      <w:r w:rsidR="00AE3F14">
        <w:rPr>
          <w:rFonts w:ascii="Times New Roman" w:hAnsi="Times New Roman" w:cs="Times New Roman"/>
        </w:rPr>
        <w:t>рассчитана на учащихся 4 класса</w:t>
      </w:r>
      <w:r w:rsidRPr="00AE3F14">
        <w:rPr>
          <w:rFonts w:ascii="Times New Roman" w:hAnsi="Times New Roman" w:cs="Times New Roman"/>
        </w:rPr>
        <w:t xml:space="preserve">. Она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занятиях, выполнение учащимися контрольных нормативов, участие во </w:t>
      </w:r>
      <w:proofErr w:type="spellStart"/>
      <w:r w:rsidRPr="00AE3F14">
        <w:rPr>
          <w:rFonts w:ascii="Times New Roman" w:hAnsi="Times New Roman" w:cs="Times New Roman"/>
        </w:rPr>
        <w:t>внутришкольных</w:t>
      </w:r>
      <w:proofErr w:type="spellEnd"/>
      <w:r w:rsidRPr="00AE3F14">
        <w:rPr>
          <w:rFonts w:ascii="Times New Roman" w:hAnsi="Times New Roman" w:cs="Times New Roman"/>
        </w:rPr>
        <w:t xml:space="preserve"> соревнованиях. </w:t>
      </w:r>
    </w:p>
    <w:p w:rsidR="00FA353E" w:rsidRPr="00AE3F14" w:rsidRDefault="00AE3F14" w:rsidP="00FA35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Работа по внеурочной деятельности «Спортивные игры»</w:t>
      </w:r>
      <w:r w:rsidR="00FA353E" w:rsidRPr="00AE3F14">
        <w:rPr>
          <w:rFonts w:ascii="Times New Roman" w:hAnsi="Times New Roman" w:cs="Times New Roman"/>
        </w:rPr>
        <w:t xml:space="preserve"> предусматривает: содействие гармоничному физическому развитию, всесторонней физической подготовке и укреплению здоровья учащихся; привитие потребности к систематическим занятиям физическими упражнениями.</w:t>
      </w: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      Для учащи</w:t>
      </w:r>
      <w:r w:rsidR="00AE3F14">
        <w:rPr>
          <w:rFonts w:ascii="Times New Roman" w:hAnsi="Times New Roman" w:cs="Times New Roman"/>
        </w:rPr>
        <w:t>хся посещающих занятия</w:t>
      </w:r>
      <w:r w:rsidRPr="00AE3F14">
        <w:rPr>
          <w:rFonts w:ascii="Times New Roman" w:hAnsi="Times New Roman" w:cs="Times New Roman"/>
        </w:rPr>
        <w:t xml:space="preserve"> ставятся частные задачи: укрепление здоровья и содействие правильному физическому развитию и разносторонней физической подготовленности; укрепление опорно-двигательного аппарата, развитие быстроты, гибкости, ловкости; обучение технике стоек и перемещений, привитие стойкого интереса к занятиям физической культурой, выполнение нормативных требований по видам подготовки, закаливание организма. </w:t>
      </w: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       Учебное время по видам подготовки распределено таким образом, чтобы текущие темы совпадали с годовым планированием уроков физкультуры, что дополнительно стимулирует учащихся к занятиям и повышению уровня подготовки по тому или иному виду спорта.   </w:t>
      </w: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  <w:b/>
        </w:rPr>
        <w:t>Цель:</w:t>
      </w:r>
      <w:r w:rsidRPr="00AE3F14">
        <w:rPr>
          <w:rFonts w:ascii="Times New Roman" w:hAnsi="Times New Roman" w:cs="Times New Roman"/>
        </w:rPr>
        <w:t xml:space="preserve"> совершенствование всех функций организма, укрепление     </w:t>
      </w:r>
      <w:proofErr w:type="gramStart"/>
      <w:r w:rsidRPr="00AE3F14">
        <w:rPr>
          <w:rFonts w:ascii="Times New Roman" w:hAnsi="Times New Roman" w:cs="Times New Roman"/>
        </w:rPr>
        <w:t>нервной</w:t>
      </w:r>
      <w:proofErr w:type="gramEnd"/>
      <w:r w:rsidRPr="00AE3F14">
        <w:rPr>
          <w:rFonts w:ascii="Times New Roman" w:hAnsi="Times New Roman" w:cs="Times New Roman"/>
        </w:rPr>
        <w:t>, сердечно-сосудистой, дыхательных систем, опорно-двигательного аппарата. Повышение сопротивляемости организма человека неблагоприятным влияниям внешней среды.</w:t>
      </w: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  <w:b/>
        </w:rPr>
        <w:t>Задачи:</w:t>
      </w:r>
    </w:p>
    <w:p w:rsidR="00FA353E" w:rsidRPr="00AE3F14" w:rsidRDefault="00FA353E" w:rsidP="00FA353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>Укрепление здоровья, закаливание организма, содействие     правильному физическому развитию.</w:t>
      </w:r>
    </w:p>
    <w:p w:rsidR="00FA353E" w:rsidRPr="00AE3F14" w:rsidRDefault="00FA353E" w:rsidP="00FA353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Обучение жизненно-важным двигательным навыкам и   умениям. </w:t>
      </w:r>
    </w:p>
    <w:p w:rsidR="00FA353E" w:rsidRPr="00AE3F14" w:rsidRDefault="00FA353E" w:rsidP="00FA353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>Воспитание привычки к систематическим самостоятельным занятиям физической культурой и спортом и привитие необходимых гигиенических навыков и умений.</w:t>
      </w:r>
    </w:p>
    <w:p w:rsidR="00FA353E" w:rsidRPr="00AE3F14" w:rsidRDefault="00FA353E" w:rsidP="00FA353E">
      <w:pPr>
        <w:rPr>
          <w:rFonts w:ascii="Times New Roman" w:hAnsi="Times New Roman" w:cs="Times New Roman"/>
          <w:b/>
        </w:rPr>
      </w:pPr>
    </w:p>
    <w:p w:rsidR="00FA353E" w:rsidRPr="00AE3F14" w:rsidRDefault="00FA353E" w:rsidP="00FA353E">
      <w:pPr>
        <w:rPr>
          <w:rFonts w:ascii="Times New Roman" w:hAnsi="Times New Roman" w:cs="Times New Roman"/>
          <w:b/>
        </w:rPr>
      </w:pPr>
      <w:r w:rsidRPr="00AE3F14">
        <w:rPr>
          <w:rFonts w:ascii="Times New Roman" w:hAnsi="Times New Roman" w:cs="Times New Roman"/>
          <w:b/>
        </w:rPr>
        <w:t>Ожидаемый результат.</w:t>
      </w:r>
    </w:p>
    <w:p w:rsidR="00FA353E" w:rsidRPr="00AE3F14" w:rsidRDefault="00FA353E" w:rsidP="00FA353E">
      <w:pPr>
        <w:rPr>
          <w:rFonts w:ascii="Times New Roman" w:hAnsi="Times New Roman" w:cs="Times New Roman"/>
          <w:b/>
        </w:rPr>
      </w:pP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     В результате регулярного посещения занятий учащиеся должны:</w:t>
      </w:r>
    </w:p>
    <w:p w:rsidR="00EA1F48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- повысить уровень своей физической подготовленности;                         </w:t>
      </w:r>
      <w:r w:rsidR="00EA1F48">
        <w:rPr>
          <w:rFonts w:ascii="Times New Roman" w:hAnsi="Times New Roman" w:cs="Times New Roman"/>
        </w:rPr>
        <w:t xml:space="preserve"> </w:t>
      </w:r>
    </w:p>
    <w:p w:rsidR="00EA1F48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 - приобрести навыки и умения по изучаемым видам спорта;      </w:t>
      </w:r>
    </w:p>
    <w:p w:rsidR="00EA1F48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  - уметь технически правильно осуществлять двигательные действия избранного вида спортивной специализации;                          </w:t>
      </w: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lastRenderedPageBreak/>
        <w:t xml:space="preserve"> -  использовать их в условиях соревновательной деятельности и организации собственного досуга;</w:t>
      </w: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 -  уметь проводить самостоятельные занятия по развитию основных физических способностей;</w:t>
      </w: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>-  уметь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>- у  учащихся  должен сформироваться интерес к постоянным самостоятельным занятиям спортом и дальнейшему самосовершенствованию;</w:t>
      </w:r>
    </w:p>
    <w:p w:rsidR="00FA353E" w:rsidRPr="00AE3F14" w:rsidRDefault="00FA353E" w:rsidP="00FA353E">
      <w:pPr>
        <w:rPr>
          <w:rFonts w:ascii="Times New Roman" w:hAnsi="Times New Roman" w:cs="Times New Roman"/>
        </w:rPr>
      </w:pPr>
      <w:r w:rsidRPr="00AE3F14">
        <w:rPr>
          <w:rFonts w:ascii="Times New Roman" w:hAnsi="Times New Roman" w:cs="Times New Roman"/>
        </w:rPr>
        <w:t xml:space="preserve"> - следование основным принципам здорового образа жизни должно стать привычным для учащихся и сформироваться представление о том, что ЗОЖ - это индивидуальная система ежедневного поведения человека, которая обеспечивает ему максимальное достижение благополучия, в том числе и физического с учетом его индивидуальных качеств и запросов.</w:t>
      </w:r>
      <w:r w:rsidRPr="00AE3F14">
        <w:rPr>
          <w:rFonts w:ascii="Times New Roman" w:hAnsi="Times New Roman" w:cs="Times New Roman"/>
        </w:rPr>
        <w:tab/>
      </w:r>
    </w:p>
    <w:p w:rsidR="00FA353E" w:rsidRPr="00AE3F14" w:rsidRDefault="00FA353E" w:rsidP="00FA353E">
      <w:pPr>
        <w:rPr>
          <w:rFonts w:ascii="Times New Roman" w:hAnsi="Times New Roman" w:cs="Times New Roman"/>
          <w:b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EA1F48" w:rsidRDefault="00EA1F48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8021BA" w:rsidRDefault="008021BA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8021BA" w:rsidRDefault="008021BA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8021BA" w:rsidRDefault="008021BA" w:rsidP="00AE3F14">
      <w:pPr>
        <w:rPr>
          <w:rFonts w:ascii="Times New Roman" w:hAnsi="Times New Roman" w:cs="Times New Roman"/>
          <w:b/>
          <w:sz w:val="28"/>
          <w:szCs w:val="28"/>
        </w:rPr>
      </w:pPr>
    </w:p>
    <w:p w:rsidR="00AE3F14" w:rsidRPr="005019B6" w:rsidRDefault="00AE3F14" w:rsidP="00DE61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9B6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>
        <w:rPr>
          <w:rFonts w:ascii="Times New Roman" w:hAnsi="Times New Roman" w:cs="Times New Roman"/>
          <w:b/>
          <w:sz w:val="28"/>
          <w:szCs w:val="28"/>
        </w:rPr>
        <w:t xml:space="preserve">ематический план занятий по внеурочной деятельности </w:t>
      </w:r>
      <w:r w:rsidRPr="005019B6">
        <w:rPr>
          <w:rFonts w:ascii="Times New Roman" w:hAnsi="Times New Roman" w:cs="Times New Roman"/>
          <w:b/>
          <w:sz w:val="28"/>
          <w:szCs w:val="28"/>
        </w:rPr>
        <w:t>«Спортивные игры».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36"/>
        <w:gridCol w:w="323"/>
        <w:gridCol w:w="5528"/>
        <w:gridCol w:w="1395"/>
        <w:gridCol w:w="1689"/>
      </w:tblGrid>
      <w:tr w:rsidR="00AE3F14" w:rsidRPr="005019B6" w:rsidTr="0008606D">
        <w:tc>
          <w:tcPr>
            <w:tcW w:w="636" w:type="dxa"/>
          </w:tcPr>
          <w:p w:rsidR="00AE3F14" w:rsidRPr="005019B6" w:rsidRDefault="00AE3F14" w:rsidP="0008606D">
            <w:pPr>
              <w:jc w:val="center"/>
              <w:rPr>
                <w:b/>
                <w:sz w:val="28"/>
                <w:szCs w:val="28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8"/>
                <w:szCs w:val="28"/>
              </w:rPr>
            </w:pPr>
            <w:r w:rsidRPr="005019B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851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8"/>
                <w:szCs w:val="28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8"/>
                <w:szCs w:val="28"/>
              </w:rPr>
            </w:pPr>
            <w:r w:rsidRPr="005019B6">
              <w:rPr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8"/>
                <w:szCs w:val="28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8"/>
                <w:szCs w:val="28"/>
              </w:rPr>
            </w:pPr>
            <w:r w:rsidRPr="005019B6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8"/>
                <w:szCs w:val="28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8"/>
                <w:szCs w:val="28"/>
              </w:rPr>
            </w:pPr>
            <w:r w:rsidRPr="005019B6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AE3F14" w:rsidRPr="005019B6" w:rsidTr="0008606D">
        <w:tc>
          <w:tcPr>
            <w:tcW w:w="9571" w:type="dxa"/>
            <w:gridSpan w:val="5"/>
          </w:tcPr>
          <w:p w:rsidR="00AE3F14" w:rsidRPr="005019B6" w:rsidRDefault="00AE3F14" w:rsidP="0008606D">
            <w:pPr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ФУТБОЛ (15 часов).</w:t>
            </w: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 xml:space="preserve">Техника безопасности. </w:t>
            </w: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История возникновения игры. Правила игры.</w:t>
            </w:r>
          </w:p>
          <w:p w:rsidR="00AE3F14" w:rsidRPr="005019B6" w:rsidRDefault="00AE3F14" w:rsidP="0008606D">
            <w:pPr>
              <w:rPr>
                <w:b/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D468B2" w:rsidRPr="005019B6" w:rsidRDefault="00D468B2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2-3</w:t>
            </w:r>
            <w:r w:rsidR="00D468B2">
              <w:rPr>
                <w:b/>
                <w:sz w:val="24"/>
                <w:szCs w:val="24"/>
              </w:rPr>
              <w:t>-4</w:t>
            </w:r>
            <w:r w:rsidRPr="005019B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Техника передвижения. Удары по мячу.</w:t>
            </w: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D468B2" w:rsidP="000860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9" w:type="dxa"/>
          </w:tcPr>
          <w:p w:rsidR="00D468B2" w:rsidRPr="005019B6" w:rsidRDefault="00D468B2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D468B2" w:rsidP="000860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E3F14" w:rsidRPr="005019B6">
              <w:rPr>
                <w:b/>
                <w:sz w:val="24"/>
                <w:szCs w:val="24"/>
              </w:rPr>
              <w:t>-6</w:t>
            </w:r>
            <w:r>
              <w:rPr>
                <w:b/>
                <w:sz w:val="24"/>
                <w:szCs w:val="24"/>
              </w:rPr>
              <w:t>-7</w:t>
            </w:r>
            <w:r w:rsidR="00AE3F14" w:rsidRPr="005019B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Ведение мяча. Остановка мяча. Обманные движения.</w:t>
            </w:r>
          </w:p>
          <w:p w:rsidR="00D468B2" w:rsidRPr="005019B6" w:rsidRDefault="00D468B2" w:rsidP="0008606D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9" w:type="dxa"/>
          </w:tcPr>
          <w:p w:rsidR="00D468B2" w:rsidRPr="005019B6" w:rsidRDefault="00D468B2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D468B2" w:rsidP="000860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8-9</w:t>
            </w:r>
            <w:r w:rsidR="00AE3F14" w:rsidRPr="005019B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 xml:space="preserve">Отбор мяча. Вбрасывание мяча из-за боковой линии. 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9-10.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Техника игры вратаря. Тактика игры в футбол. Тактика нападения.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11-12.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Индивидуальные действия без мяча, с мячом. Тактика защиты.</w:t>
            </w: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13-15.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Индивидуальные действия. Групповые действия. Тактика вратаря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 xml:space="preserve">Техника безопасности. </w:t>
            </w: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История возникновения игры. Правила игры.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 xml:space="preserve">Основы техники игры. Действия без мяча. Перемещения и стойки игроков.  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18-19.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Техника игры. Разминка перед игрой. Значение разминки. Стойка игрока. Передвижения. Имитация передачи мяча, передача мяча через сетку.</w:t>
            </w: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20-21.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Действия с мячом. Ловля    мяча  и  передача  в  парах. Подача мяча. Верхняя подача и верхняя боковая.</w:t>
            </w:r>
          </w:p>
          <w:p w:rsidR="00AE3F14" w:rsidRDefault="00AE3F14" w:rsidP="0008606D">
            <w:pPr>
              <w:rPr>
                <w:sz w:val="24"/>
                <w:szCs w:val="24"/>
              </w:rPr>
            </w:pPr>
          </w:p>
          <w:p w:rsidR="00DE6105" w:rsidRPr="005019B6" w:rsidRDefault="00DE6105" w:rsidP="0008606D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22-23.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Придание мячу обратного вращения. Передача нижняя прямая и нижняя боковая.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24-25.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Передача мяча через сетку двумя руками с места прыжком.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26-27.</w:t>
            </w: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Передача мяча через сетку одной рукой с места прыжком.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28-29.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Ловля мяча от прямой и боковой подачи, ловля сверху и перед собой двумя руками.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30-31.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Ловля мяча с падением в сторону, на спину, вперед.</w:t>
            </w: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32-33.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Техника нападающих бросков. Нападающий удар через сетку двумя руками в прыжке с передней линии.</w:t>
            </w:r>
          </w:p>
          <w:p w:rsidR="00AE3F14" w:rsidRPr="005019B6" w:rsidRDefault="00AE3F14" w:rsidP="0008606D">
            <w:pPr>
              <w:tabs>
                <w:tab w:val="left" w:pos="975"/>
              </w:tabs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Нападающий удар через сетку одной рукой  в прыжке с передней линии.</w:t>
            </w: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35-36.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 xml:space="preserve">Нападающий удар </w:t>
            </w:r>
            <w:proofErr w:type="gramStart"/>
            <w:r w:rsidRPr="005019B6">
              <w:rPr>
                <w:sz w:val="24"/>
                <w:szCs w:val="24"/>
              </w:rPr>
              <w:t>через сетку со второй линии с трех шагов в прыжке с приземлением</w:t>
            </w:r>
            <w:proofErr w:type="gramEnd"/>
            <w:r w:rsidRPr="005019B6">
              <w:rPr>
                <w:sz w:val="24"/>
                <w:szCs w:val="24"/>
              </w:rPr>
              <w:t xml:space="preserve"> на  перед-</w:t>
            </w:r>
            <w:proofErr w:type="spellStart"/>
            <w:r w:rsidRPr="005019B6">
              <w:rPr>
                <w:sz w:val="24"/>
                <w:szCs w:val="24"/>
              </w:rPr>
              <w:t>нюю</w:t>
            </w:r>
            <w:proofErr w:type="spellEnd"/>
            <w:r w:rsidRPr="005019B6">
              <w:rPr>
                <w:sz w:val="24"/>
                <w:szCs w:val="24"/>
              </w:rPr>
              <w:t xml:space="preserve"> линию без мяча.</w:t>
            </w: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37-38.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Нападающий удар через сетку одной и двумя руками с трех шагов в прыжке с  передачи мяча из глубины площадки.</w:t>
            </w:r>
          </w:p>
          <w:p w:rsidR="00AE3F14" w:rsidRPr="005019B6" w:rsidRDefault="00AE3F14" w:rsidP="0008606D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39-40.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Блокирование нападающих ударов: одиночное и вдвоем.</w:t>
            </w:r>
          </w:p>
          <w:p w:rsidR="00AE3F14" w:rsidRPr="005019B6" w:rsidRDefault="00AE3F14" w:rsidP="000860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41-42.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 xml:space="preserve">Индивидуальные тактические действия. 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Выбор и способ передачи мяча через сетку двумя руками или одной.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43-44.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Выбор места для блокирования нападающего броска. Выбор места для выполнения нападающего удара.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45-46.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 xml:space="preserve">Групповые и тактические действия. </w:t>
            </w:r>
            <w:proofErr w:type="spellStart"/>
            <w:proofErr w:type="gramStart"/>
            <w:r w:rsidRPr="005019B6">
              <w:rPr>
                <w:sz w:val="24"/>
                <w:szCs w:val="24"/>
              </w:rPr>
              <w:t>Взаимодейст-вие</w:t>
            </w:r>
            <w:proofErr w:type="spellEnd"/>
            <w:proofErr w:type="gramEnd"/>
            <w:r w:rsidRPr="005019B6">
              <w:rPr>
                <w:sz w:val="24"/>
                <w:szCs w:val="24"/>
              </w:rPr>
              <w:t xml:space="preserve"> игроков передней линии в нападении.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47-48.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Взаимодействие игроков второй линии и передней линии.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49-50.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Система игры в защите при страховке нападающего игроком задней линии.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51-52.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Обманные действия игроков, командные действия.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53-54.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Игра в пионербол по упрощенным правилам (для младшей группы игроков).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55-56.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Игры и игровые задания с ограниченным числом игроков (2:2, 2:3, 3:3) и на укороченной площадке.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57-58.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 xml:space="preserve">Совершенствование техники владения мячом. 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Отбивание мяча кулаком через сетку при падении на спину, на бок, перекатом.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59-60.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Круговая тренировка. Подвижные игры с мячом, двусторонние игры до 15 минут.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61.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Подвижные игры, эстафета с мячом и без мяча. Игровые упражнения  с прыжками, метаниями и бросками разных мячей в цель и на дальность.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62.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 xml:space="preserve">Ловля мяча отраженного сеткой и от блока </w:t>
            </w:r>
            <w:proofErr w:type="spellStart"/>
            <w:proofErr w:type="gramStart"/>
            <w:r w:rsidRPr="005019B6">
              <w:rPr>
                <w:sz w:val="24"/>
                <w:szCs w:val="24"/>
              </w:rPr>
              <w:t>сопер-ника</w:t>
            </w:r>
            <w:proofErr w:type="spellEnd"/>
            <w:proofErr w:type="gramEnd"/>
            <w:r w:rsidRPr="005019B6">
              <w:rPr>
                <w:sz w:val="24"/>
                <w:szCs w:val="24"/>
              </w:rPr>
              <w:t>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63.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Комбинации из освоенных элементов: ловля, передача (пас) партнеру, нападающий удар.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64.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Комбинации из освоенных элементов техники перемещений и владения мячом.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65.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Тактика свободного нападения</w:t>
            </w: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66.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Тактика позиционного нападения без изменения позиций игроков (6:0).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67.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5019B6">
              <w:rPr>
                <w:sz w:val="24"/>
                <w:szCs w:val="24"/>
              </w:rPr>
              <w:t>Фактические действия игроков. Позиционное нападение с изменением позиций игроков.</w:t>
            </w:r>
          </w:p>
          <w:p w:rsidR="00AE3F14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DE6105" w:rsidRPr="005019B6" w:rsidRDefault="00DE6105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3F14" w:rsidRPr="005019B6" w:rsidTr="0008606D">
        <w:tc>
          <w:tcPr>
            <w:tcW w:w="959" w:type="dxa"/>
            <w:gridSpan w:val="2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73128E" w:rsidP="000860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  <w:r w:rsidR="00AE3F14" w:rsidRPr="005019B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  <w:p w:rsidR="00AE3F14" w:rsidRPr="005019B6" w:rsidRDefault="0073128E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Подведение итогов работы </w:t>
            </w:r>
            <w:r w:rsidR="00AE3F14" w:rsidRPr="005019B6">
              <w:rPr>
                <w:sz w:val="24"/>
                <w:szCs w:val="24"/>
              </w:rPr>
              <w:t xml:space="preserve"> за учебный год. Эстафеты с мячом.</w:t>
            </w:r>
          </w:p>
          <w:p w:rsidR="00AE3F14" w:rsidRPr="005019B6" w:rsidRDefault="00AE3F14" w:rsidP="0008606D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  <w:r w:rsidRPr="005019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AE3F14" w:rsidRPr="005019B6" w:rsidRDefault="00AE3F14" w:rsidP="0008606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E3F14" w:rsidRDefault="00AE3F14" w:rsidP="00AE3F14"/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FA353E" w:rsidRDefault="00FA353E" w:rsidP="00FA353E">
      <w:pPr>
        <w:rPr>
          <w:b/>
        </w:rPr>
      </w:pPr>
    </w:p>
    <w:p w:rsidR="00AC0175" w:rsidRDefault="00AC0175"/>
    <w:sectPr w:rsidR="00AC0175" w:rsidSect="003E4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20BEC"/>
    <w:multiLevelType w:val="hybridMultilevel"/>
    <w:tmpl w:val="9726031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353E"/>
    <w:rsid w:val="0035572A"/>
    <w:rsid w:val="003E43A1"/>
    <w:rsid w:val="005534AE"/>
    <w:rsid w:val="0073128E"/>
    <w:rsid w:val="007D5A3C"/>
    <w:rsid w:val="008021BA"/>
    <w:rsid w:val="0082688C"/>
    <w:rsid w:val="00A34748"/>
    <w:rsid w:val="00AC0175"/>
    <w:rsid w:val="00AE3F14"/>
    <w:rsid w:val="00C45885"/>
    <w:rsid w:val="00D468B2"/>
    <w:rsid w:val="00DE6105"/>
    <w:rsid w:val="00EA1F48"/>
    <w:rsid w:val="00FA353E"/>
    <w:rsid w:val="00FB1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3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5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3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3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13</cp:revision>
  <dcterms:created xsi:type="dcterms:W3CDTF">2006-01-01T04:54:00Z</dcterms:created>
  <dcterms:modified xsi:type="dcterms:W3CDTF">2019-10-14T16:48:00Z</dcterms:modified>
</cp:coreProperties>
</file>