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F8" w:rsidRDefault="007963F7" w:rsidP="007963F7">
      <w:pPr>
        <w:pStyle w:val="20"/>
        <w:shd w:val="clear" w:color="auto" w:fill="auto"/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113549" cy="8413463"/>
            <wp:effectExtent l="1162050" t="0" r="1144501" b="0"/>
            <wp:docPr id="1" name="Рисунок 1" descr="C:\Users\User\Desktop\РоВ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оВ-9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116932" cy="8418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  <w:lang w:eastAsia="ru-RU"/>
        </w:rPr>
        <w:lastRenderedPageBreak/>
        <w:t>Пояснительная записка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Федерального закона от 29.12.2012 № 273 «Об образовании в Российской Федерации»;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приказа 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15.04.2022 № СК-295/06;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18.08.2017 № 09-1672;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СП 2.4.3648-20;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1.2.3685-21;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основной образовательной программ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ООО</w:t>
      </w:r>
      <w:proofErr w:type="gramEnd"/>
    </w:p>
    <w:p w:rsidR="009C21D6" w:rsidRPr="00B43978" w:rsidRDefault="009C21D6" w:rsidP="009C21D6">
      <w:pPr>
        <w:shd w:val="clear" w:color="auto" w:fill="FFFFFF"/>
        <w:spacing w:after="0" w:line="242" w:lineRule="atLeast"/>
        <w:ind w:left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left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Цель курса:</w:t>
      </w: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  активной  гражданской позиции, духовно-нравственное  и патриотическое воспитание на основе  национальных ценностей;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совершенствование навыков общения со сверстниками и коммуникативных умений;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культуры поведения в информационной среде.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Учебный курс предназначен для обучающихся 8-9 классов;</w:t>
      </w:r>
    </w:p>
    <w:p w:rsidR="009C21D6" w:rsidRPr="00B43978" w:rsidRDefault="00D228F8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рассчитан на 1 час в неделю/33</w:t>
      </w:r>
      <w:r w:rsidR="009C21D6"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год  в каждом  классе.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организации: дискуссионный клуб.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  <w:lang w:eastAsia="ru-RU"/>
        </w:rPr>
        <w:t>Содержание курса внеурочной деятельности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    День знаний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    Наша страна – Россия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    165 лет со дня рождения К.Э. Циолковского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    День музыки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    День пожилого человека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            День учителя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           День отца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           Международный день школьных библиотек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           День народного единства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       Мы разные, мы вместе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       День матери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       Символы России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        Волонтеры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        День Героев Отечества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       День Конституции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       Тема Нового года. Семейные праздники и мечты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        Рождество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        День снятия блокады Ленинграда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        160 лет со дня рождения К.С. Станиславского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        День российской науки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        Россия и мир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        День защитника Отечества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        Международный женский день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        110 лет со дня рождения советского писателя и поэта, автора слов гимнов РФ и СССР С.В. Михалкова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        День воссоединения Крыма с Россией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        Всемирный день театра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        День космонавтики. Мы – первые!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        Память о геноциде советского народа нацистами и их пособниками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        День Земли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        День Труда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        День Победы. Бессмертный полк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        День детских общественных организаций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        Россия – страна возможностей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активное участие в жизни семьи, школы, местного сообщества, родного края, страны;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неприятие любых форм экстремизма, дискриминации;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понимание роли различных социальных институтов в жизни человека;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                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многоконфессиональном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представление о способах противодействия коррупции;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готовность к участию в гуманитарной деятельности (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помощь людям, нуждающимся в ней);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              осознание российской гражданской идентичности в поликультурном и 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многоконфессиональном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ориентация на моральные ценности и нормы в ситуациях нравственного выбора;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повышение уровня экологической культуры, осознание глобального характера экологических проблем и путей их решения;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активное неприятие действий, приносящих вред окружающей среде;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осознание своей роли как гражданина и потребителя в условиях взаимосвязи природной, технологической и социальной сред;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готовность к участию в практической деятельности экологической направленности.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B43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43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    Овладение универсальными учебными познавательными действиями: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базовые логические действия: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выявлять и характеризовать существенные признаки объектов (явлений);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устанавливать существенный признак классификации, основания для обобщения и сравнения, критерии проводимого анализа;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 учетом предложенной задачи выявлять закономерности и противоречия в рассматриваемых фактах, данных и наблюдениях;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предлагать критерии для выявления закономерностей и противоречий;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выявлять дефициты информации, данных, необходимых для решения поставленной задачи;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выявлять причинно-следственные связи при изучении явлений и процессов;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использовать вопросы как исследовательский инструмент познания;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                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формировать гипотезу об истинности собственных суждений и суждений других, аргументировать свою позицию, мнение;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оценивать на применимость и достоверность информацию, полученную в ходе исследования (эксперимента);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работа с информацией: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выбирать, анализировать, систематизировать и интерпретировать информацию различных видов и форм представления;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эффективно запоминать и систематизировать информацию.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когнитивных навыков 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    Овладение универсальными учебными коммуникативными действиями: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общение: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воспринимать и формулировать суждения, выражать эмоции в соответствии с целями и условиями общения;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выражать себя (свою точку зрения) в устных и письменных текстах;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сопоставлять свои суждения с суждениями других участников диалога, обнаруживать различие и сходство позиций;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публично представлять результаты выполненного опыта (эксперимента, исследования, проекта);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совместная деятельность: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              уметь обобщать мнения 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                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социальных навыков и эмоционального интеллекта обучающихся.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    Овладение универсальными учебными регулятивными действиями: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самоорганизация: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выявлять проблемы для решения в жизненных и учебных ситуациях;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делать выбор и брать ответственность за решение;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самоконтроль: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              владеть способами самоконтроля, 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давать адекватную оценку ситуации и предлагать план ее изменения;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объяснять причины достижения (</w:t>
      </w:r>
      <w:proofErr w:type="spell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оценивать соответствие результата цели и условиям;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эмоциональный интеллект: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различать, называть и управлять собственными эмоциями и эмоциями других;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выявлять и анализировать причины эмоций;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ставить себя на место другого человека, понимать мотивы и намерения другого;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регулировать способ выражения эмоций;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принятие себя и других: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осознанно относиться к другому человеку, его мнению;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              признавать свое право на ошибку и такое же право 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открытость себе и другим;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                осознавать невозможность контролировать все вокруг.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Сформировано представление: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символах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институтах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религиозной картине мира, роли традиционных религий в развитии Российского государства, в истории и культуре нашей страны;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              возможном негативном 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влиянии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              нравственных 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основах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учебы, ведущей роли образования, труда и значении творчества в жизни человека и общества;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роли знаний, науки, современного производства в жизни человека и общества;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единстве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</w:t>
      </w:r>
      <w:proofErr w:type="gramStart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влиянии</w:t>
      </w:r>
      <w:proofErr w:type="gramEnd"/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важности физической культуры и спорта для здоровья человека, его образования, труда и творчества;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активной роли человека в природе.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Сформировано ценностное отношение: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к русскому языку как государственному, языку межнационального общения; своему национальному языку и культуре;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семье и семейным традициям;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учебе, труду и творчеству;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своему здоровью, здоровью родителей (законных представителей), членов своей семьи, педагогов, сверстников;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природе и всем формам жизни.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 интерес: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к чтению, произведениям искусства, театру, музыке, выставкам и т. п.;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общественным явлениям, понимать активную роль человека в обществе;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государственным праздникам и важнейшим событиям в жизни России, в жизни родного города;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природе, природным явлениям и формам жизни;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художественному творчеству.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Сформированы умения: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устанавливать дружеские взаимоотношения в коллективе, основанные на взаимопомощи и взаимной поддержке;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                проявлять бережное, гуманное отношение ко всему живому;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соблюдать общепринятые нормы поведения в обществе;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        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  <w:lang w:eastAsia="ru-RU"/>
        </w:rPr>
        <w:t>Тематическое планирование</w:t>
      </w:r>
    </w:p>
    <w:p w:rsidR="009C21D6" w:rsidRPr="00B43978" w:rsidRDefault="009C21D6" w:rsidP="009C21D6">
      <w:pPr>
        <w:shd w:val="clear" w:color="auto" w:fill="FFFFFF"/>
        <w:spacing w:after="0" w:line="242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  <w:lang w:eastAsia="ru-RU"/>
        </w:rPr>
        <w:t>9 класс</w:t>
      </w:r>
    </w:p>
    <w:tbl>
      <w:tblPr>
        <w:tblW w:w="154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4"/>
        <w:gridCol w:w="3185"/>
        <w:gridCol w:w="4002"/>
        <w:gridCol w:w="1092"/>
        <w:gridCol w:w="5271"/>
        <w:gridCol w:w="1273"/>
      </w:tblGrid>
      <w:tr w:rsidR="009C21D6" w:rsidRPr="00B43978" w:rsidTr="009C21D6">
        <w:trPr>
          <w:trHeight w:val="541"/>
        </w:trPr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проведения занятия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ЦОР/ЭОР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9C21D6" w:rsidRPr="00B43978" w:rsidTr="009C21D6">
        <w:trPr>
          <w:trHeight w:val="227"/>
        </w:trPr>
        <w:tc>
          <w:tcPr>
            <w:tcW w:w="978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знаний. Зачем учиться?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05.09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Родина, души моей родинка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12.09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– это колыбель разума, но нельзя вечно жить в колыбели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звездная карта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19.09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музыкой зовем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конкурс талантов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26.09</w:t>
            </w:r>
          </w:p>
        </w:tc>
      </w:tr>
      <w:tr w:rsidR="009C21D6" w:rsidRPr="00B43978" w:rsidTr="009C21D6">
        <w:trPr>
          <w:trHeight w:val="227"/>
        </w:trPr>
        <w:tc>
          <w:tcPr>
            <w:tcW w:w="978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реклама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03.10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Ежедневный подвиг учителя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Мини-сочинение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10.10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отца в отечественной литературе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гостиная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17.10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Счастлив тот, кто счастлив у себя дома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24.10</w:t>
            </w:r>
          </w:p>
        </w:tc>
      </w:tr>
      <w:tr w:rsidR="009C21D6" w:rsidRPr="00B43978" w:rsidTr="009C21D6">
        <w:trPr>
          <w:trHeight w:val="227"/>
        </w:trPr>
        <w:tc>
          <w:tcPr>
            <w:tcW w:w="978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– одна страна!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3E7763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</w:t>
            </w:r>
            <w:r w:rsidR="003E7763"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.11.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Языки и культура народов России: единство в разнообразии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14.11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руки наших матерей</w:t>
            </w:r>
            <w:proofErr w:type="gram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… </w:t>
            </w: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</w:t>
            </w:r>
            <w:proofErr w:type="gram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тоб жила на свете мама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Конкурс стихов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21.11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Двуглавый орел: история легендарного герба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видеоматериалов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28.11</w:t>
            </w:r>
          </w:p>
        </w:tc>
      </w:tr>
      <w:tr w:rsidR="009C21D6" w:rsidRPr="00B43978" w:rsidTr="009C21D6">
        <w:trPr>
          <w:trHeight w:val="227"/>
        </w:trPr>
        <w:tc>
          <w:tcPr>
            <w:tcW w:w="978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Жить – значит действовать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Проблемная дискуссия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05.12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 мирной жизни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Героями нашего времени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12.12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Конституция – основа правопорядка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09.12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Полет мечты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Групповое обсуждение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26.12</w:t>
            </w:r>
          </w:p>
        </w:tc>
      </w:tr>
      <w:tr w:rsidR="009C21D6" w:rsidRPr="00B43978" w:rsidTr="009C21D6">
        <w:trPr>
          <w:trHeight w:val="227"/>
        </w:trPr>
        <w:tc>
          <w:tcPr>
            <w:tcW w:w="978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«Дарит искры волшебства светлый праздник Рождества…»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гостиная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16.01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«Никто не забыт и ничто не забыто»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историческими документами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23.01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чего же начинается театр? Юбилею К.С. Станиславского посвящается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биографии театрального деятеля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30.01</w:t>
            </w:r>
          </w:p>
        </w:tc>
      </w:tr>
      <w:tr w:rsidR="009C21D6" w:rsidRPr="00B43978" w:rsidTr="009C21D6">
        <w:trPr>
          <w:trHeight w:val="227"/>
        </w:trPr>
        <w:tc>
          <w:tcPr>
            <w:tcW w:w="978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«Может </w:t>
            </w:r>
            <w:proofErr w:type="gram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собственных</w:t>
            </w:r>
            <w:proofErr w:type="gram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Платонов и быстрых разумом Невтонов российская земля рождать…»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Интеллектуальный марафон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13.02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мире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20.02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Идут российские войска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видеоматериалами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27.02</w:t>
            </w:r>
          </w:p>
        </w:tc>
      </w:tr>
      <w:tr w:rsidR="009C21D6" w:rsidRPr="00B43978" w:rsidTr="009C21D6">
        <w:trPr>
          <w:trHeight w:val="227"/>
        </w:trPr>
        <w:tc>
          <w:tcPr>
            <w:tcW w:w="978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знаю, что все женщины прекрасны…»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стихов о женщинах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06.03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 России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газетными публикациями, </w:t>
            </w:r>
            <w:proofErr w:type="spellStart"/>
            <w:proofErr w:type="gram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интернет-публикациями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13.03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Крым на карте России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20.03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и псевдоискусство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лаборатория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27.03</w:t>
            </w:r>
          </w:p>
        </w:tc>
      </w:tr>
      <w:tr w:rsidR="009C21D6" w:rsidRPr="00B43978" w:rsidTr="009C21D6">
        <w:trPr>
          <w:trHeight w:val="227"/>
        </w:trPr>
        <w:tc>
          <w:tcPr>
            <w:tcW w:w="978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сказал: «Поехали»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видеоматериалами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edsoo.ru/Metodicheskie_videouroki.htm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03.04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срока давности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историческими документами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10.04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Фестиваль идей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17.04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Дня труда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людьми разных профессий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24.04</w:t>
            </w:r>
          </w:p>
        </w:tc>
      </w:tr>
      <w:tr w:rsidR="009C21D6" w:rsidRPr="00B43978" w:rsidTr="009C21D6">
        <w:trPr>
          <w:trHeight w:val="227"/>
        </w:trPr>
        <w:tc>
          <w:tcPr>
            <w:tcW w:w="978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писатели и поэты о войне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гостиная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school-collection.edu.ru/collection/</w:t>
            </w:r>
          </w:p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edsoo.ru/Metodicheskie_videouroki.htm</w:t>
            </w:r>
          </w:p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apkpro.ru/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razgovory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-o-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vazhnom</w:t>
            </w:r>
            <w:proofErr w:type="spellEnd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15.05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детских общественных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реклама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22.05</w:t>
            </w:r>
          </w:p>
        </w:tc>
      </w:tr>
      <w:tr w:rsidR="009C21D6" w:rsidRPr="00B43978" w:rsidTr="009C21D6">
        <w:trPr>
          <w:trHeight w:val="227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нами все двери открыты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</w:t>
            </w:r>
            <w:proofErr w:type="spellStart"/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флешмоб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C21D6" w:rsidRPr="00B43978" w:rsidRDefault="009C21D6" w:rsidP="009C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1D6" w:rsidRPr="00B43978" w:rsidRDefault="009C21D6" w:rsidP="009C21D6">
            <w:pPr>
              <w:spacing w:after="0" w:line="227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39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29.05</w:t>
            </w:r>
          </w:p>
        </w:tc>
      </w:tr>
    </w:tbl>
    <w:p w:rsidR="009C21D6" w:rsidRPr="00B43978" w:rsidRDefault="009C21D6" w:rsidP="009C21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439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5543D" w:rsidRPr="00B43978" w:rsidRDefault="007963F7">
      <w:pPr>
        <w:rPr>
          <w:rFonts w:ascii="Times New Roman" w:hAnsi="Times New Roman" w:cs="Times New Roman"/>
          <w:sz w:val="24"/>
          <w:szCs w:val="24"/>
        </w:rPr>
      </w:pPr>
    </w:p>
    <w:sectPr w:rsidR="00B5543D" w:rsidRPr="00B43978" w:rsidSect="009C21D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21D6"/>
    <w:rsid w:val="00064FF8"/>
    <w:rsid w:val="002A07A6"/>
    <w:rsid w:val="003E7763"/>
    <w:rsid w:val="00494D41"/>
    <w:rsid w:val="00607A21"/>
    <w:rsid w:val="007963F7"/>
    <w:rsid w:val="009C21D6"/>
    <w:rsid w:val="00A96B36"/>
    <w:rsid w:val="00B43978"/>
    <w:rsid w:val="00C65D61"/>
    <w:rsid w:val="00D228F8"/>
    <w:rsid w:val="00E74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8F8"/>
    <w:pPr>
      <w:spacing w:after="0" w:line="240" w:lineRule="auto"/>
    </w:pPr>
    <w:rPr>
      <w:rFonts w:ascii="Calibri" w:eastAsia="Calibri" w:hAnsi="Calibri" w:cs="Calibri"/>
    </w:rPr>
  </w:style>
  <w:style w:type="character" w:customStyle="1" w:styleId="2">
    <w:name w:val="Основной текст (2)_"/>
    <w:basedOn w:val="a0"/>
    <w:link w:val="20"/>
    <w:rsid w:val="00D228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28F8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96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2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3190</Words>
  <Characters>18183</Characters>
  <Application>Microsoft Office Word</Application>
  <DocSecurity>0</DocSecurity>
  <Lines>151</Lines>
  <Paragraphs>42</Paragraphs>
  <ScaleCrop>false</ScaleCrop>
  <Company>*</Company>
  <LinksUpToDate>false</LinksUpToDate>
  <CharactersWithSpaces>21331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2022-09-29T12:57:00Z</dcterms:created>
  <dcterms:modified xsi:type="dcterms:W3CDTF">2022-12-13T06:41:00Z</dcterms:modified>
</cp:coreProperties>
</file>