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2D" w:rsidRDefault="00E57FCD" w:rsidP="00607D4B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E57FC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929120" cy="9536032"/>
            <wp:effectExtent l="0" t="0" r="0" b="0"/>
            <wp:docPr id="1" name="Рисунок 1" descr="C:\Users\Ray\Desktop\сб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сб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5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E2D" w:rsidRDefault="009A2E2D" w:rsidP="00607D4B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607D4B" w:rsidRPr="00DF224F" w:rsidRDefault="00607D4B" w:rsidP="009A2E2D">
      <w:pPr>
        <w:shd w:val="clear" w:color="auto" w:fill="FFFFFF"/>
        <w:spacing w:after="187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t>Рабо</w:t>
      </w:r>
      <w:r w:rsidR="00491159" w:rsidRPr="00622F2D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t>ч</w: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t>ая программа по биологии 9 кл</w:t>
      </w:r>
    </w:p>
    <w:p w:rsidR="00491159" w:rsidRPr="00607D4B" w:rsidRDefault="00607D4B" w:rsidP="00607D4B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5668FC">
        <w:rPr>
          <w:rFonts w:ascii="Times New Roman" w:hAnsi="Times New Roman"/>
          <w:sz w:val="24"/>
          <w:szCs w:val="24"/>
        </w:rPr>
        <w:t>Учебник: С.Б. Да</w:t>
      </w:r>
      <w:r>
        <w:rPr>
          <w:rFonts w:ascii="Times New Roman" w:hAnsi="Times New Roman"/>
          <w:sz w:val="24"/>
          <w:szCs w:val="24"/>
        </w:rPr>
        <w:t>нилов  Н.И. Романова  А.И. Вла</w:t>
      </w:r>
      <w:r w:rsidRPr="005668FC">
        <w:rPr>
          <w:rFonts w:ascii="Times New Roman" w:hAnsi="Times New Roman"/>
          <w:sz w:val="24"/>
          <w:szCs w:val="24"/>
        </w:rPr>
        <w:t xml:space="preserve">димирская, М. Б. Жемчугова « Биология»  9 класс . </w:t>
      </w:r>
      <w:r w:rsidR="00491159">
        <w:rPr>
          <w:rFonts w:ascii="Times New Roman" w:hAnsi="Times New Roman"/>
          <w:b/>
          <w:sz w:val="32"/>
          <w:szCs w:val="32"/>
        </w:rPr>
        <w:t xml:space="preserve"> </w:t>
      </w:r>
    </w:p>
    <w:p w:rsidR="00622F2D" w:rsidRPr="00607D4B" w:rsidRDefault="00607D4B" w:rsidP="00622F2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491159" w:rsidRPr="00622F2D">
        <w:rPr>
          <w:rFonts w:ascii="Times New Roman" w:hAnsi="Times New Roman"/>
          <w:b/>
          <w:sz w:val="28"/>
          <w:szCs w:val="28"/>
        </w:rPr>
        <w:t>Планируемые р</w:t>
      </w:r>
      <w:r w:rsidR="00C8176D" w:rsidRPr="00622F2D">
        <w:rPr>
          <w:rFonts w:ascii="Times New Roman" w:hAnsi="Times New Roman"/>
          <w:b/>
          <w:sz w:val="28"/>
          <w:szCs w:val="28"/>
        </w:rPr>
        <w:t>езул</w:t>
      </w:r>
      <w:r w:rsidR="00491159" w:rsidRPr="00622F2D">
        <w:rPr>
          <w:rFonts w:ascii="Times New Roman" w:hAnsi="Times New Roman"/>
          <w:b/>
          <w:sz w:val="28"/>
          <w:szCs w:val="28"/>
        </w:rPr>
        <w:t xml:space="preserve">ьтаты освоения предмета </w:t>
      </w:r>
    </w:p>
    <w:p w:rsidR="00EB49D7" w:rsidRPr="00622F2D" w:rsidRDefault="00C8176D" w:rsidP="00622F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 xml:space="preserve">В результате изучения биологии </w:t>
      </w:r>
      <w:r w:rsidRPr="00491159">
        <w:rPr>
          <w:rFonts w:ascii="Times New Roman" w:hAnsi="Times New Roman"/>
          <w:sz w:val="24"/>
          <w:szCs w:val="24"/>
        </w:rPr>
        <w:t>должны быть получены следующие результаты:</w:t>
      </w:r>
    </w:p>
    <w:p w:rsidR="00EB49D7" w:rsidRPr="00491159" w:rsidRDefault="00C8176D" w:rsidP="00622F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491159">
        <w:rPr>
          <w:rFonts w:ascii="Times New Roman" w:hAnsi="Times New Roman"/>
          <w:sz w:val="24"/>
          <w:szCs w:val="24"/>
          <w:u w:val="single"/>
        </w:rPr>
        <w:t>предметные</w:t>
      </w:r>
    </w:p>
    <w:p w:rsidR="00622F2D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1159">
        <w:rPr>
          <w:rFonts w:ascii="Times New Roman" w:hAnsi="Times New Roman"/>
          <w:bCs/>
          <w:color w:val="000000"/>
          <w:sz w:val="24"/>
          <w:szCs w:val="24"/>
        </w:rPr>
        <w:t> знать/понимать: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признаки биологических объектов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 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региона.    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1159">
        <w:rPr>
          <w:rFonts w:ascii="Times New Roman" w:hAnsi="Times New Roman"/>
          <w:color w:val="000000"/>
          <w:sz w:val="24"/>
          <w:szCs w:val="24"/>
        </w:rPr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сущность биологических процессов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 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</w:p>
    <w:p w:rsidR="00622F2D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1159">
        <w:rPr>
          <w:rFonts w:ascii="Times New Roman" w:hAnsi="Times New Roman"/>
          <w:bCs/>
          <w:color w:val="000000"/>
          <w:sz w:val="24"/>
          <w:szCs w:val="24"/>
        </w:rPr>
        <w:t xml:space="preserve"> уметь: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1159">
        <w:rPr>
          <w:rFonts w:ascii="Times New Roman" w:hAnsi="Times New Roman"/>
          <w:color w:val="000000"/>
          <w:sz w:val="24"/>
          <w:szCs w:val="24"/>
        </w:rPr>
        <w:t>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• объяснять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 роль биологии в формировании современной естественно-научной картины мира, в практической деятельности людей и самого ученика; 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изучать биологические объекты и процессы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 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91159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491159">
        <w:rPr>
          <w:rFonts w:ascii="Times New Roman" w:hAnsi="Times New Roman"/>
          <w:b/>
          <w:color w:val="000000"/>
          <w:sz w:val="24"/>
          <w:szCs w:val="24"/>
        </w:rPr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распознавать и описывать</w:t>
      </w:r>
      <w:r>
        <w:rPr>
          <w:rFonts w:ascii="Times New Roman" w:hAnsi="Times New Roman"/>
          <w:color w:val="000000"/>
          <w:sz w:val="24"/>
          <w:szCs w:val="24"/>
        </w:rPr>
        <w:t>: на таблицах основные части и органоиды клетки 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выявлять изменчивость</w:t>
      </w:r>
      <w:r>
        <w:rPr>
          <w:rFonts w:ascii="Times New Roman" w:hAnsi="Times New Roman"/>
          <w:color w:val="000000"/>
          <w:sz w:val="24"/>
          <w:szCs w:val="24"/>
        </w:rPr>
        <w:t> организмов, приспособления организмов к среде обитания, типы взаимодействия разных видов в экосистеме;              3</w:t>
      </w:r>
    </w:p>
    <w:p w:rsidR="00622F2D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1159">
        <w:rPr>
          <w:rFonts w:ascii="Times New Roman" w:hAnsi="Times New Roman"/>
          <w:color w:val="000000"/>
          <w:sz w:val="24"/>
          <w:szCs w:val="24"/>
        </w:rPr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сравнивать биологические объекты</w:t>
      </w:r>
      <w:r>
        <w:rPr>
          <w:rFonts w:ascii="Times New Roman" w:hAnsi="Times New Roman"/>
          <w:color w:val="000000"/>
          <w:sz w:val="24"/>
          <w:szCs w:val="24"/>
        </w:rPr>
        <w:t> 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22F2D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определять принадлежность биологических</w:t>
      </w:r>
      <w:r>
        <w:rPr>
          <w:rFonts w:ascii="Times New Roman" w:hAnsi="Times New Roman"/>
          <w:color w:val="000000"/>
          <w:sz w:val="24"/>
          <w:szCs w:val="24"/>
        </w:rPr>
        <w:t> объектов к определенной систематической группе (классификация);</w:t>
      </w:r>
    </w:p>
    <w:p w:rsidR="00622F2D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1159">
        <w:rPr>
          <w:rFonts w:ascii="Times New Roman" w:hAnsi="Times New Roman"/>
          <w:color w:val="000000"/>
          <w:sz w:val="24"/>
          <w:szCs w:val="24"/>
        </w:rPr>
        <w:lastRenderedPageBreak/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анализировать и оценивать воздействие</w:t>
      </w:r>
      <w:r>
        <w:rPr>
          <w:rFonts w:ascii="Times New Roman" w:hAnsi="Times New Roman"/>
          <w:color w:val="000000"/>
          <w:sz w:val="24"/>
          <w:szCs w:val="24"/>
        </w:rPr>
        <w:t xml:space="preserve"> факторов окружающей среды, факторов риска на здоровье человека, последствий деятельности человека в экосистемах, влияние его поступков </w:t>
      </w:r>
      <w:r w:rsidR="00622F2D">
        <w:rPr>
          <w:rFonts w:ascii="Times New Roman" w:hAnsi="Times New Roman"/>
          <w:color w:val="000000"/>
          <w:sz w:val="24"/>
          <w:szCs w:val="24"/>
        </w:rPr>
        <w:t>на живые организмы и экосистемы</w:t>
      </w:r>
    </w:p>
    <w:p w:rsidR="00EB49D7" w:rsidRDefault="00C8176D" w:rsidP="00622F2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1159">
        <w:rPr>
          <w:rFonts w:ascii="Times New Roman" w:hAnsi="Times New Roman"/>
          <w:color w:val="000000"/>
          <w:sz w:val="24"/>
          <w:szCs w:val="24"/>
        </w:rPr>
        <w:t>• </w:t>
      </w:r>
      <w:r w:rsidRPr="00491159">
        <w:rPr>
          <w:rFonts w:ascii="Times New Roman" w:hAnsi="Times New Roman"/>
          <w:bCs/>
          <w:color w:val="000000"/>
          <w:sz w:val="24"/>
          <w:szCs w:val="24"/>
        </w:rPr>
        <w:t>проводить самостоятельный поиск биологической информации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 находить в тексте учебника отличительные признаки основных систематических групп; 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биологических словарях и справочниках — значение биологических терминов; 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различных источниках — необходимую информацию о живых организмах (в том числе с использованием информационных технологий);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91159">
        <w:rPr>
          <w:rFonts w:ascii="Times New Roman" w:hAnsi="Times New Roman"/>
          <w:sz w:val="24"/>
          <w:szCs w:val="24"/>
          <w:u w:val="single"/>
        </w:rPr>
        <w:t>Метапредметным</w:t>
      </w:r>
      <w:r w:rsidRPr="0049115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результатами изучения курса является формирование универсальных учебных действий (УУД)</w:t>
      </w:r>
    </w:p>
    <w:p w:rsidR="00EB49D7" w:rsidRPr="00C8176D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8176D">
        <w:rPr>
          <w:rFonts w:ascii="Times New Roman" w:hAnsi="Times New Roman"/>
          <w:sz w:val="24"/>
          <w:szCs w:val="24"/>
        </w:rPr>
        <w:t>Регулятивные УУД: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обнаруживать учебную проблему, определять цель учебной деятельности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средства достижения цели.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в группе или индивидуально план решения проблемы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6"/>
      <w:bookmarkEnd w:id="1"/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действия.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свою индивидуальную образовательную траекторию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оценить степень успешности своей индивидуальной образовательной 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</w:p>
    <w:p w:rsidR="00EB49D7" w:rsidRPr="00C8176D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8176D">
        <w:rPr>
          <w:rFonts w:ascii="Times New Roman" w:hAnsi="Times New Roman"/>
          <w:sz w:val="24"/>
          <w:szCs w:val="24"/>
        </w:rPr>
        <w:t>Познавательные УУД: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сравнивать, классифицировать факты и явления.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определение понятиям на основе изученного на различных предметах учебного материала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логическую операцию установления </w:t>
      </w:r>
      <w:proofErr w:type="spell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 xml:space="preserve">-видовых отношений Осуществлять логическую операцию перехода от понятия с меньшим </w:t>
      </w:r>
      <w:proofErr w:type="gramStart"/>
      <w:r>
        <w:rPr>
          <w:rFonts w:ascii="Times New Roman" w:hAnsi="Times New Roman"/>
          <w:sz w:val="24"/>
          <w:szCs w:val="24"/>
        </w:rPr>
        <w:t>объемом  к</w:t>
      </w:r>
      <w:proofErr w:type="gramEnd"/>
      <w:r>
        <w:rPr>
          <w:rFonts w:ascii="Times New Roman" w:hAnsi="Times New Roman"/>
          <w:sz w:val="24"/>
          <w:szCs w:val="24"/>
        </w:rPr>
        <w:t xml:space="preserve"> понятию с большим объемом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информацию в виде таблиц, схем, графиков 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причины и следствия простых явлений.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 поиск информации, анализировать и оценивать ее достоверность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Понимая позицию другого, различать в его речи: мнение (точку зрения), оказательство (аргументы), факты; гипотезы, </w:t>
      </w:r>
      <w:proofErr w:type="gramStart"/>
      <w:r>
        <w:rPr>
          <w:rFonts w:ascii="Times New Roman" w:hAnsi="Times New Roman"/>
          <w:sz w:val="24"/>
          <w:szCs w:val="24"/>
        </w:rPr>
        <w:t>аксиомы,  теории</w:t>
      </w:r>
      <w:proofErr w:type="gramEnd"/>
      <w:r>
        <w:rPr>
          <w:rFonts w:ascii="Times New Roman" w:hAnsi="Times New Roman"/>
          <w:sz w:val="24"/>
          <w:szCs w:val="24"/>
        </w:rPr>
        <w:t>. Для этого  самостоятельно использовать различные виды чтения (изучающее, просмотровое,  ознакомительное, поисковое), приемы слушания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Самому создавать источники информации разного типа и для разных  аудиторий, соблюдать 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информационную гигиену и правила информационной безопасности.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 -аппаратные средства и сервисы</w:t>
      </w:r>
    </w:p>
    <w:p w:rsidR="00EB49D7" w:rsidRPr="00C8176D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8176D">
        <w:rPr>
          <w:rFonts w:ascii="Times New Roman" w:hAnsi="Times New Roman"/>
          <w:sz w:val="24"/>
          <w:szCs w:val="24"/>
        </w:rPr>
        <w:t>Коммуникативные УУД: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Отстаивать свою точку зрения, приводить аргументы, подтверждая их фактами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дискуссии уметь выдвинуть контраргументы, перефразировать свою мысль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7"/>
      <w:bookmarkEnd w:id="2"/>
      <w:r>
        <w:rPr>
          <w:rFonts w:ascii="Times New Roman" w:hAnsi="Times New Roman"/>
          <w:sz w:val="24"/>
          <w:szCs w:val="24"/>
        </w:rPr>
        <w:t>Учиться критично относится к своему мнению, признавать ошибочность своего мнения (если оно таковое) и корректировать его.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с иной позицией</w:t>
      </w:r>
    </w:p>
    <w:p w:rsidR="00EB49D7" w:rsidRPr="00C8176D" w:rsidRDefault="00C8176D" w:rsidP="00622F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8176D">
        <w:rPr>
          <w:rFonts w:ascii="Times New Roman" w:hAnsi="Times New Roman"/>
          <w:sz w:val="24"/>
          <w:szCs w:val="24"/>
        </w:rPr>
        <w:t xml:space="preserve">личностные </w:t>
      </w:r>
    </w:p>
    <w:p w:rsidR="00EB49D7" w:rsidRDefault="00C8176D" w:rsidP="00622F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многообразии жизни и сложных взаимосвязях в биосфере, позволяющее вырабатывать осознанную и осмысленную позицию в отношении биологических процессов и явлений, своего места в мире;</w:t>
      </w:r>
    </w:p>
    <w:p w:rsidR="00EB49D7" w:rsidRDefault="00C8176D" w:rsidP="00622F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уникальности и уязвимости жизни как природного явления, осознание ценности жизни человека и других живых существ Земли;</w:t>
      </w:r>
    </w:p>
    <w:p w:rsidR="00EB49D7" w:rsidRDefault="00C8176D" w:rsidP="00622F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EB49D7" w:rsidRDefault="00C8176D" w:rsidP="00622F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к мировой и отечественной науке;</w:t>
      </w:r>
    </w:p>
    <w:p w:rsidR="00EB49D7" w:rsidRDefault="00C8176D" w:rsidP="00622F2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продолжать изучение биологии, осуществляя сознательный выбор своей индивидуальной траектории учения.</w:t>
      </w:r>
    </w:p>
    <w:p w:rsidR="00EB49D7" w:rsidRDefault="00C8176D" w:rsidP="00622F2D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B49D7" w:rsidRDefault="00C8176D" w:rsidP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EB49D7" w:rsidRPr="00C8176D" w:rsidRDefault="00622F2D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8176D" w:rsidRPr="00C8176D">
        <w:rPr>
          <w:rFonts w:ascii="Times New Roman" w:hAnsi="Times New Roman"/>
          <w:b/>
          <w:sz w:val="32"/>
          <w:szCs w:val="32"/>
        </w:rPr>
        <w:t xml:space="preserve">Содержание программы </w:t>
      </w:r>
    </w:p>
    <w:p w:rsidR="00EB49D7" w:rsidRPr="00C8176D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76D">
        <w:rPr>
          <w:rFonts w:ascii="Times New Roman" w:hAnsi="Times New Roman"/>
          <w:sz w:val="24"/>
          <w:szCs w:val="24"/>
        </w:rPr>
        <w:t xml:space="preserve">Глава 1. Многообразие мира живой природы (2 ч) </w:t>
      </w:r>
    </w:p>
    <w:p w:rsidR="00EB49D7" w:rsidRDefault="00DF22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proofErr w:type="gramStart"/>
      <w:r w:rsidR="00C8176D">
        <w:rPr>
          <w:rFonts w:ascii="Times New Roman" w:hAnsi="Times New Roman"/>
          <w:sz w:val="24"/>
          <w:szCs w:val="24"/>
        </w:rPr>
        <w:t>уровни  организации</w:t>
      </w:r>
      <w:proofErr w:type="gramEnd"/>
      <w:r w:rsidR="00C8176D">
        <w:rPr>
          <w:rFonts w:ascii="Times New Roman" w:hAnsi="Times New Roman"/>
          <w:sz w:val="24"/>
          <w:szCs w:val="24"/>
        </w:rPr>
        <w:t xml:space="preserve">  живой  материи  известны;  что  можно  считать  биологической  системой; какие свойства присущи живым (биологическим) системам. </w:t>
      </w:r>
    </w:p>
    <w:p w:rsidR="00EB49D7" w:rsidRDefault="00DF22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="00C8176D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C8176D">
        <w:rPr>
          <w:rFonts w:ascii="Times New Roman" w:hAnsi="Times New Roman"/>
          <w:sz w:val="24"/>
          <w:szCs w:val="24"/>
        </w:rPr>
        <w:t>уровни  организации</w:t>
      </w:r>
      <w:proofErr w:type="gramEnd"/>
      <w:r w:rsidR="00C8176D">
        <w:rPr>
          <w:rFonts w:ascii="Times New Roman" w:hAnsi="Times New Roman"/>
          <w:sz w:val="24"/>
          <w:szCs w:val="24"/>
        </w:rPr>
        <w:t xml:space="preserve">  живой  материи:  молекулярный,  клеточный,  тканевый, органный, организменный, популяционно-видовой, биогеоценотический, биосферный; биологическая система;  свойства  живых  систем:  обмен   веществ,   самовоспроизведение,  наследственность, изменчивость, рост и развитие, раздражимость, дискретность, ритмичность, </w:t>
      </w:r>
      <w:proofErr w:type="spellStart"/>
      <w:r w:rsidR="00C8176D">
        <w:rPr>
          <w:rFonts w:ascii="Times New Roman" w:hAnsi="Times New Roman"/>
          <w:sz w:val="24"/>
          <w:szCs w:val="24"/>
        </w:rPr>
        <w:t>энергозависимость</w:t>
      </w:r>
      <w:proofErr w:type="spellEnd"/>
      <w:r w:rsidR="00C8176D">
        <w:rPr>
          <w:rFonts w:ascii="Times New Roman" w:hAnsi="Times New Roman"/>
          <w:sz w:val="24"/>
          <w:szCs w:val="24"/>
        </w:rPr>
        <w:t xml:space="preserve">. </w:t>
      </w:r>
    </w:p>
    <w:p w:rsidR="00EB49D7" w:rsidRPr="00A0703B" w:rsidRDefault="00C8176D" w:rsidP="00A0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703B">
        <w:rPr>
          <w:rFonts w:ascii="Times New Roman" w:hAnsi="Times New Roman"/>
          <w:sz w:val="24"/>
          <w:szCs w:val="24"/>
        </w:rPr>
        <w:t xml:space="preserve">Глава 2. Химическая организация клетки (4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Какие химические элементы входят в состав клеток, как их классифицируют; Какие вещества входят в состав клеток, каково их строение и значение.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Основные  понятия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:  неорганические  вещества:  вода,  минеральные  соли;    органические  вещества: углеводы,  липиды,  белки,  нуклеиновые  кислоты;  </w:t>
      </w:r>
      <w:proofErr w:type="spellStart"/>
      <w:r>
        <w:rPr>
          <w:rFonts w:ascii="Times New Roman" w:hAnsi="Times New Roman"/>
          <w:sz w:val="24"/>
          <w:szCs w:val="24"/>
        </w:rPr>
        <w:t>буферность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;  полимер,  мономер;  аминокислота; денатурация,    </w:t>
      </w:r>
      <w:proofErr w:type="spellStart"/>
      <w:r>
        <w:rPr>
          <w:rFonts w:ascii="Times New Roman" w:hAnsi="Times New Roman"/>
          <w:sz w:val="24"/>
          <w:szCs w:val="24"/>
        </w:rPr>
        <w:t>ренатурация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;    структуры    белка:    первичная,    вторичная,    третичная    (глобула), четвертичная;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белка: строительная, каталитическая, двигательная, транспортная, защитная, </w:t>
      </w:r>
      <w:proofErr w:type="gramStart"/>
      <w:r>
        <w:rPr>
          <w:rFonts w:ascii="Times New Roman" w:hAnsi="Times New Roman"/>
          <w:sz w:val="24"/>
          <w:szCs w:val="24"/>
        </w:rPr>
        <w:t>энергетическая;  углеводы</w:t>
      </w:r>
      <w:proofErr w:type="gramEnd"/>
      <w:r>
        <w:rPr>
          <w:rFonts w:ascii="Times New Roman" w:hAnsi="Times New Roman"/>
          <w:sz w:val="24"/>
          <w:szCs w:val="24"/>
        </w:rPr>
        <w:t xml:space="preserve">:  моносахариды,  олигосахариды,  полисахариды;  липиды;  нуклеиновые кислоты (ДНК, РНК); </w:t>
      </w:r>
      <w:proofErr w:type="spellStart"/>
      <w:r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B49D7" w:rsidRPr="00C8176D" w:rsidRDefault="00C8176D" w:rsidP="0062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176D">
        <w:rPr>
          <w:rFonts w:ascii="Times New Roman" w:hAnsi="Times New Roman"/>
          <w:sz w:val="24"/>
          <w:szCs w:val="24"/>
        </w:rPr>
        <w:t xml:space="preserve">Глава 3. Строение и функции клеток (7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Каково строение прокариотической и эукариотической клетки; в чем основные отличия растительной и животной клетки;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  понятия:   прокариоты;   эукариоты;   формы   бактерий:   кокки,   бациллы,   вибрионы, спириллы;   скопления   бактерий:   диплококки,   стрептококки,   стафилококки;   спорообразование;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цитоплазматическая мембрана; цитоплазма; органоиды: эндоплазматическая сеть, комплекс Гольджи, митохондрии,  рибосомы,  лизосомы,  клеточный  центр;  включения;  ядро,  ядрышко;  ядерный  сок, хроматин;  кариотип;  гомологичные  хромосомы;  диплоидный  набор  хромосом;  гаплоидный  набор хромосом;  жизненный  цикл  клетки;  митотический  цикл  клетки;  интерфаза;  фазы  митоза:  профаза, метафаза, анафаза, телофаза; клеточная теория; неклеточные формы жизни: вирусы и бактериофаги;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капсид. </w:t>
      </w:r>
    </w:p>
    <w:p w:rsidR="00EB49D7" w:rsidRPr="00A0703B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3B">
        <w:rPr>
          <w:rFonts w:ascii="Times New Roman" w:hAnsi="Times New Roman"/>
          <w:sz w:val="24"/>
          <w:szCs w:val="24"/>
        </w:rPr>
        <w:t xml:space="preserve"> Глава 4. Обмен веществ и преобразование энергии в клетке (4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существенные признаки пластического и энергетического обменов, протекающих в клетках; </w:t>
      </w:r>
      <w:proofErr w:type="gramStart"/>
      <w:r>
        <w:rPr>
          <w:rFonts w:ascii="Times New Roman" w:hAnsi="Times New Roman"/>
          <w:sz w:val="24"/>
          <w:szCs w:val="24"/>
        </w:rPr>
        <w:t>как  взаимосвязаны</w:t>
      </w:r>
      <w:proofErr w:type="gramEnd"/>
      <w:r>
        <w:rPr>
          <w:rFonts w:ascii="Times New Roman" w:hAnsi="Times New Roman"/>
          <w:sz w:val="24"/>
          <w:szCs w:val="24"/>
        </w:rPr>
        <w:t xml:space="preserve">  пластический  и  энергетический  обмены;  как  протекает  процесс  фотосинтеза  в растительной клетке; каково глобальное значение воздушного питания растений. Основные    </w:t>
      </w:r>
      <w:proofErr w:type="gramStart"/>
      <w:r>
        <w:rPr>
          <w:rFonts w:ascii="Times New Roman" w:hAnsi="Times New Roman"/>
          <w:sz w:val="24"/>
          <w:szCs w:val="24"/>
        </w:rPr>
        <w:t xml:space="preserve">понятия:   </w:t>
      </w:r>
      <w:proofErr w:type="gramEnd"/>
      <w:r>
        <w:rPr>
          <w:rFonts w:ascii="Times New Roman" w:hAnsi="Times New Roman"/>
          <w:sz w:val="24"/>
          <w:szCs w:val="24"/>
        </w:rPr>
        <w:t xml:space="preserve"> пластический    обмен    (ассимиляция);    биосинтез    белка:    транскрипция, трансляция;  энергетический  обмен  (диссимиляция);  АТФ  (аденозинтрифосфорная  кислота);  этапы энергетического  обмена:  подготовительный,  бескислородное  расщепление  (гликолиз),  кислородное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расщепление (дыхание); типы питания: автотрофный (</w:t>
      </w:r>
      <w:proofErr w:type="spellStart"/>
      <w:r>
        <w:rPr>
          <w:rFonts w:ascii="Times New Roman" w:hAnsi="Times New Roman"/>
          <w:sz w:val="24"/>
          <w:szCs w:val="24"/>
        </w:rPr>
        <w:t>фототрофный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хемотрофный</w:t>
      </w:r>
      <w:proofErr w:type="spellEnd"/>
      <w:r>
        <w:rPr>
          <w:rFonts w:ascii="Times New Roman" w:hAnsi="Times New Roman"/>
          <w:sz w:val="24"/>
          <w:szCs w:val="24"/>
        </w:rPr>
        <w:t xml:space="preserve">), гетеротрофный; фотосинтез; хемосинтез. </w:t>
      </w:r>
    </w:p>
    <w:p w:rsidR="00EB49D7" w:rsidRPr="00A0703B" w:rsidRDefault="00C8176D" w:rsidP="00A0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703B">
        <w:rPr>
          <w:rFonts w:ascii="Times New Roman" w:hAnsi="Times New Roman"/>
          <w:sz w:val="24"/>
          <w:szCs w:val="24"/>
        </w:rPr>
        <w:t xml:space="preserve">Глава 5. Размножение и индивидуальное развитие организмов (6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Какие  существуют</w:t>
      </w:r>
      <w:proofErr w:type="gramEnd"/>
      <w:r>
        <w:rPr>
          <w:rFonts w:ascii="Times New Roman" w:hAnsi="Times New Roman"/>
          <w:sz w:val="24"/>
          <w:szCs w:val="24"/>
        </w:rPr>
        <w:t xml:space="preserve">  типы  размножения;  чем  бесполое  размножение  отличается  от  полового;  как образуются  половые  клетки;  как  протекает  процесс  деления  половых  клеток;  Каково  значение двойного   оплодотворения   цветковых   растений;   какие   этапы   включает   в   себя   эмбриональное развитие;  какие  существуют  типы  постэмбрионального  развития;  какое  значение  имеет  развитие  с превращением.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Основные  понятия:  бесполое  размножение:  митотическое  деление,  спорообразование,  почкование, вегетативное   размножение   (черенками:   стеблевыми,   листовыми,   корневыми;   клубнями,   усами, корневищами,  луковицами,  корневыми  клубнями);  гаметогенез:  овогенез,  сперматогенез;  стадии гаметогенеза:     размножение,     рост,     созревание     (мейоз),     формирование     половых     клеток; оплодотворение:   наружное,   внутреннее;   зигота;   двойное   оплодотворение   цветковых   растений; эндосперм;  этапы  эмбрионального  развития:  дробление,  гаструляция,  органогенез;    бластомеры;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стадии развития зародыша: бластула, гаструла, нейрула; зародышевые листки: эктодерма, энтодерма,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мезодерма;  эмбриональная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 индукция;  типы  постэмбрионального  развития:  прямое,  непрямое  (с метаморфозом);    типы  роста:  определенный,  неопределенный;  факторы  среды;  гомеостаз;  стресс; регенерация: физиологическая, </w:t>
      </w:r>
      <w:proofErr w:type="spellStart"/>
      <w:r>
        <w:rPr>
          <w:rFonts w:ascii="Times New Roman" w:hAnsi="Times New Roman"/>
          <w:sz w:val="24"/>
          <w:szCs w:val="24"/>
        </w:rPr>
        <w:t>репаративная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B49D7" w:rsidRPr="00A0703B" w:rsidRDefault="00C8176D" w:rsidP="00A0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703B">
        <w:rPr>
          <w:rFonts w:ascii="Times New Roman" w:hAnsi="Times New Roman"/>
          <w:sz w:val="24"/>
          <w:szCs w:val="24"/>
        </w:rPr>
        <w:t xml:space="preserve">Глава 6. Генетика (7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Что  изучает</w:t>
      </w:r>
      <w:proofErr w:type="gramEnd"/>
      <w:r>
        <w:rPr>
          <w:rFonts w:ascii="Times New Roman" w:hAnsi="Times New Roman"/>
          <w:sz w:val="24"/>
          <w:szCs w:val="24"/>
        </w:rPr>
        <w:t xml:space="preserve">  генетика,  основные  понятия  науки;  в  чем  суть  гибридологического  метода  изучения наследственности;  какие  законы  были  открыты  Г.  Менделем  и  Т.  </w:t>
      </w:r>
      <w:proofErr w:type="gramStart"/>
      <w:r>
        <w:rPr>
          <w:rFonts w:ascii="Times New Roman" w:hAnsi="Times New Roman"/>
          <w:sz w:val="24"/>
          <w:szCs w:val="24"/>
        </w:rPr>
        <w:t>Морганом;  какое</w:t>
      </w:r>
      <w:proofErr w:type="gramEnd"/>
      <w:r>
        <w:rPr>
          <w:rFonts w:ascii="Times New Roman" w:hAnsi="Times New Roman"/>
          <w:sz w:val="24"/>
          <w:szCs w:val="24"/>
        </w:rPr>
        <w:t xml:space="preserve">  значение  имеет генетика для народного хозяйства. Основные  понятия:  генетика;  наследственность;  изменчивость;  гены:  доминантные,  рецессивные; </w:t>
      </w:r>
    </w:p>
    <w:p w:rsidR="00622F2D" w:rsidRDefault="00C8176D" w:rsidP="0062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аллельные   гены;   генотип,   фенотип;   признак;   свойство;   гибридологический   метод   изучения наследственности;     гибридизация;     гибрид;     моногибридное     скрещивание;     гомозиготность, гетерозиготность;  закон  доминирования;  закон  расщепления;  закон  чистоты  гамет;  скрещивание: дигибридное, полигибридное; закон независимого наследования; анализирующее скрещивание; закон Моргана  (сцепленного  наследования);  группа  сцепления;  кроссинговер;  морганида;  взаимодействие генов;  клетки:  соматические,  половые;  хромосомы:  аутосомы,    половые;  кариотип;  наследование сцепленное  с  полом;  дальтонизм;  гемофилия;  изменчивость:  ненаследственная  (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), наследственная (комбинативная и мутационная); норма реакции; мутагены. </w:t>
      </w:r>
    </w:p>
    <w:p w:rsidR="00EB49D7" w:rsidRPr="00A0703B" w:rsidRDefault="00C8176D" w:rsidP="0062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3B">
        <w:rPr>
          <w:rFonts w:ascii="Times New Roman" w:hAnsi="Times New Roman"/>
          <w:sz w:val="24"/>
          <w:szCs w:val="24"/>
        </w:rPr>
        <w:t xml:space="preserve">Глава 7. Селекция (4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 такое  селекция,  каково  значение  селекции;  какими  методами  пользуются  селекционеры;  какие результаты достигнуты в области селекции; как можно охарактеризовать современный этап селекции. Основные   </w:t>
      </w:r>
      <w:proofErr w:type="gramStart"/>
      <w:r>
        <w:rPr>
          <w:rFonts w:ascii="Times New Roman" w:hAnsi="Times New Roman"/>
          <w:sz w:val="24"/>
          <w:szCs w:val="24"/>
        </w:rPr>
        <w:t xml:space="preserve">понятия:   </w:t>
      </w:r>
      <w:proofErr w:type="gramEnd"/>
      <w:r>
        <w:rPr>
          <w:rFonts w:ascii="Times New Roman" w:hAnsi="Times New Roman"/>
          <w:sz w:val="24"/>
          <w:szCs w:val="24"/>
        </w:rPr>
        <w:t xml:space="preserve">селекция;   порода,   сорт,   штамм;   методы   селекции:   отбор   (массовый, индивидуальный),    гибридизации    (внутривидовая,    отдаленная);    гетерозис    (гибридная    сила); искусственный мутагенез; центры происхождения культурных растений; закон гомологических рядов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наследственной изменчивости; биотехнология; генная инженерия; клеточная инженерия; воспитание гибридов; метод ментора; отдаленная  гибридизация. </w:t>
      </w:r>
    </w:p>
    <w:p w:rsidR="00EB49D7" w:rsidRPr="00A0703B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3B">
        <w:rPr>
          <w:rFonts w:ascii="Times New Roman" w:hAnsi="Times New Roman"/>
          <w:sz w:val="24"/>
          <w:szCs w:val="24"/>
        </w:rPr>
        <w:t xml:space="preserve">Глава 8. Эволюция органического мира (13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Как  развивались</w:t>
      </w:r>
      <w:proofErr w:type="gramEnd"/>
      <w:r>
        <w:rPr>
          <w:rFonts w:ascii="Times New Roman" w:hAnsi="Times New Roman"/>
          <w:sz w:val="24"/>
          <w:szCs w:val="24"/>
        </w:rPr>
        <w:t xml:space="preserve">  эволюционные  представления;  в  чем  суть  эволюционной  теории  Ж.Б.  </w:t>
      </w:r>
      <w:proofErr w:type="gramStart"/>
      <w:r>
        <w:rPr>
          <w:rFonts w:ascii="Times New Roman" w:hAnsi="Times New Roman"/>
          <w:sz w:val="24"/>
          <w:szCs w:val="24"/>
        </w:rPr>
        <w:t>Ламарка;  в</w:t>
      </w:r>
      <w:proofErr w:type="gramEnd"/>
      <w:r>
        <w:rPr>
          <w:rFonts w:ascii="Times New Roman" w:hAnsi="Times New Roman"/>
          <w:sz w:val="24"/>
          <w:szCs w:val="24"/>
        </w:rPr>
        <w:t xml:space="preserve"> чем  суть  эволюционной  теории  Ч.  </w:t>
      </w:r>
      <w:proofErr w:type="gramStart"/>
      <w:r>
        <w:rPr>
          <w:rFonts w:ascii="Times New Roman" w:hAnsi="Times New Roman"/>
          <w:sz w:val="24"/>
          <w:szCs w:val="24"/>
        </w:rPr>
        <w:t>Дарвина;  каковы</w:t>
      </w:r>
      <w:proofErr w:type="gramEnd"/>
      <w:r>
        <w:rPr>
          <w:rFonts w:ascii="Times New Roman" w:hAnsi="Times New Roman"/>
          <w:sz w:val="24"/>
          <w:szCs w:val="24"/>
        </w:rPr>
        <w:t xml:space="preserve">  главные  движущие  силы  эволюции;  каковы направления  биологической  эволюции;  что  такое  вид  и  каковы  его  основные  критерии;  что  такое популяция  и  почему  ее  считают  единицей  эволюции;  как  возникают  приспособления  организмов  в процессе эволюции; почему приспособленности организмов носят относительный характер. Основные  понятия:  креационизм;  систематика;  система  живой  природы;  эволюционная  теория;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 упражнения  и  неупражнения  органов;  закон  наследования  благоприобретенных  признаков;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предпосылки  возникновения  дарвинизма;  искусственный  отбор:  методический,  бессознательный; естественный    отбор;    борьба    за    существование:    межвидовая,    внутривидовая,    борьба    с неблагоприятными   факторами   среды;   вид;   критерии   вида:   морфологический,   генетический, физиологический,  биохимический,  экологический  и  географический;  ареал;  популяция;  изоляция: пространственная,      репродуктивная;      факторы      эволюции:      наследственная      изменчивость,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популяционные волны, изоляция (географическая, экологическая); дрейф генов; естественный отбор: движущий,   стабилизирующий;   адаптации:   морфологические,   поведенческие,   физиологические; покровительственная      окраска:      скрывающая,      предостерегающая;      маскировка;      мимикрия; относительный   характер   приспособленностей;   </w:t>
      </w:r>
      <w:proofErr w:type="spellStart"/>
      <w:r>
        <w:rPr>
          <w:rFonts w:ascii="Times New Roman" w:hAnsi="Times New Roman"/>
          <w:sz w:val="24"/>
          <w:szCs w:val="24"/>
        </w:rPr>
        <w:t>микроэволюция</w:t>
      </w:r>
      <w:proofErr w:type="spellEnd"/>
      <w:r>
        <w:rPr>
          <w:rFonts w:ascii="Times New Roman" w:hAnsi="Times New Roman"/>
          <w:sz w:val="24"/>
          <w:szCs w:val="24"/>
        </w:rPr>
        <w:t xml:space="preserve">,   макроэволюция;   биологический прогресс, биологический регресс; направления прогрессивной эволюции: ароморфоз, идиоадаптация,  общая дегенерация; специализация; дивергенция; гомологичные органы; конвергенция; аналогичные органы;  рудименты;  атавизмы;  промежуточные  формы;  филогенетические  ряды;  биогенетический закон; закон зародышевого сходства; необратимость эволюции. </w:t>
      </w:r>
    </w:p>
    <w:p w:rsidR="00EB49D7" w:rsidRPr="00A0703B" w:rsidRDefault="00C8176D" w:rsidP="00A0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703B">
        <w:rPr>
          <w:rFonts w:ascii="Times New Roman" w:hAnsi="Times New Roman"/>
          <w:sz w:val="24"/>
          <w:szCs w:val="24"/>
        </w:rPr>
        <w:t xml:space="preserve">Глава 9. Возникновение и развитие жизни на Земле (8 ч)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 современные  представления  о  возникновении  жизни  на  Земле;  в  чем  суть  химической эволюции,  биологической  эволюции;  как  возникли  первые  одноклеточные  организмы;  в  каких направлениях шло развитие органического мира; какие этапы выделяют в развитии мира растений и животных;   какие   крупные   ароморфозы   происходили   в   процессе   эволюции;   как   современная антропология   представляет   историю   возникновения   предков   человека,   какие   основные   этапы эволюции человека выделяют ученые; в чем суть понятия «биосоциальная природа человека».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     понятия:      химическая      эволюция;      коацерваты;      биологическая      эволюция; геохронологическая  шкала;  эры:  архейская  эра,  протерозойская  эра,  палеозойская  эра;  периоды: кембрийский,   ордовикский,   силурийский,   девонский,   каменноугольный,   пермский;   </w:t>
      </w:r>
      <w:proofErr w:type="spellStart"/>
      <w:r>
        <w:rPr>
          <w:rFonts w:ascii="Times New Roman" w:hAnsi="Times New Roman"/>
          <w:sz w:val="24"/>
          <w:szCs w:val="24"/>
        </w:rPr>
        <w:t>риниофиты</w:t>
      </w:r>
      <w:proofErr w:type="spellEnd"/>
      <w:r>
        <w:rPr>
          <w:rFonts w:ascii="Times New Roman" w:hAnsi="Times New Roman"/>
          <w:sz w:val="24"/>
          <w:szCs w:val="24"/>
        </w:rPr>
        <w:t xml:space="preserve">; псилофиты;  стегоцефалы;  котилозавры;  антропология;  вид  Человек  разумный,  отряд  Приматы; приспособления к древесному образу жизни: хватательная конечность, ключицы, круглый плечевой сустав,   уплощенная   в   спинно-брюшном   направлении   грудная   клетка,   бинокулярное   зрение; </w:t>
      </w:r>
      <w:r>
        <w:rPr>
          <w:rFonts w:ascii="Times New Roman" w:hAnsi="Times New Roman"/>
          <w:sz w:val="24"/>
          <w:szCs w:val="24"/>
        </w:rPr>
        <w:lastRenderedPageBreak/>
        <w:t xml:space="preserve">австралопитеки; </w:t>
      </w:r>
      <w:proofErr w:type="spellStart"/>
      <w:r>
        <w:rPr>
          <w:rFonts w:ascii="Times New Roman" w:hAnsi="Times New Roman"/>
          <w:sz w:val="24"/>
          <w:szCs w:val="24"/>
        </w:rPr>
        <w:t>прямохождение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; Человек умелый; труд; древнейшие люди (архантропы): синантроп, питекантроп,  </w:t>
      </w:r>
      <w:proofErr w:type="spellStart"/>
      <w:r>
        <w:rPr>
          <w:rFonts w:ascii="Times New Roman" w:hAnsi="Times New Roman"/>
          <w:sz w:val="24"/>
          <w:szCs w:val="24"/>
        </w:rPr>
        <w:t>гейдельбергский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человек;  древние  люди  (палеоантропы)  –  неандертальцы;  первые современные  люди  (неоантропы)  –  кроманьонцы;  расы:  европеоидная,  монголоидная,  негроидная; биосоциальная природа человека. </w:t>
      </w:r>
    </w:p>
    <w:p w:rsidR="00EB49D7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703B" w:rsidRDefault="00A0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03B" w:rsidRDefault="00A0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9D7" w:rsidRPr="00A0703B" w:rsidRDefault="00C817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3B">
        <w:rPr>
          <w:rFonts w:ascii="Times New Roman" w:hAnsi="Times New Roman"/>
          <w:sz w:val="24"/>
          <w:szCs w:val="24"/>
        </w:rPr>
        <w:t xml:space="preserve">Глава 10. Основы экологии (13 ч) </w:t>
      </w:r>
    </w:p>
    <w:p w:rsidR="00EB49D7" w:rsidRDefault="00C8176D" w:rsidP="0062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 характеризуются  среды  обитания;  какие  факторы  среды  называются  экологическими,  какое влияние оказывают эти факторы на живые организмы; как организмы приспосабливаются к действию различных  экологических  факторов;  какие  взаимоотношения  складываются  между  компонентами живой и неживой природы в экосистемах; на какие группы делятся организмы в зависимости от роли в  круговороте  веществ;  какие  закономерности  функционирования  и  состава  природных  экосистем позволяют  им  поддерживать  динамическое  равновесие;  почему  происходит  смена  экосистем;  что отражают  экологические  пирамиды;  что  такое  биосфера  и  каковы  ее  границы;  какие  функции выполняет живое вещество в биосфере; как исторически складывались взаимоотношения природы и человека,  как  можно  характеризовать  их  современный  этап;  какие  существуют  пути  решения экологических проблем. </w:t>
      </w:r>
    </w:p>
    <w:p w:rsidR="00EB49D7" w:rsidRDefault="00C8176D" w:rsidP="0062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понятия: экология; экологические факторы: абиотические, биотические и антропогенные; зона   оптимума;   пределы   выносливости;    диапазон   выносливости;   ограничивающий   фактор; абиотические    факторы    среды:    температура,    свет,    влажность;    животные    теплокровные    и холоднокровные;   терморегуляция;   растения   теневыносливые   и   светолюбивые;   фотопериодизм; биотические  факторы  среды:  симбиоз  (нахлебничество,  </w:t>
      </w:r>
      <w:proofErr w:type="spellStart"/>
      <w:r>
        <w:rPr>
          <w:rFonts w:ascii="Times New Roman" w:hAnsi="Times New Roman"/>
          <w:sz w:val="24"/>
          <w:szCs w:val="24"/>
        </w:rPr>
        <w:t>квартиранство</w:t>
      </w:r>
      <w:proofErr w:type="spellEnd"/>
      <w:r>
        <w:rPr>
          <w:rFonts w:ascii="Times New Roman" w:hAnsi="Times New Roman"/>
          <w:sz w:val="24"/>
          <w:szCs w:val="24"/>
        </w:rPr>
        <w:t xml:space="preserve">),  антибиоз  (хищничество, паразитизм,  конкуренция);  микориза;  гнездовой  паразитизм;  биоценоз  (сообщество):  фитоценоз, зооценоз;    биотоп;    экосистема;    биогеоценоз;    видовое    разнообразие;    плотность    популяции; </w:t>
      </w:r>
      <w:proofErr w:type="spellStart"/>
      <w:r>
        <w:rPr>
          <w:rFonts w:ascii="Times New Roman" w:hAnsi="Times New Roman"/>
          <w:sz w:val="24"/>
          <w:szCs w:val="24"/>
        </w:rPr>
        <w:t>средообразующие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  виды;   </w:t>
      </w:r>
      <w:proofErr w:type="spellStart"/>
      <w:r>
        <w:rPr>
          <w:rFonts w:ascii="Times New Roman" w:hAnsi="Times New Roman"/>
          <w:sz w:val="24"/>
          <w:szCs w:val="24"/>
        </w:rPr>
        <w:t>ярусность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;   листовая   мозаика;   продуценты,   </w:t>
      </w:r>
      <w:proofErr w:type="spellStart"/>
      <w:r>
        <w:rPr>
          <w:rFonts w:ascii="Times New Roman" w:hAnsi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/>
          <w:sz w:val="24"/>
          <w:szCs w:val="24"/>
        </w:rPr>
        <w:t xml:space="preserve">; круговорот  веществ  и  энергии;  трофические    (пищевые)  связи;  трофические  уровни;  цепи  питания; сети  питания;  правило  экологической  пирамиды;  пирамиды:  численности,  биомассы,  энергии; динамическое  равновесие;  зрелая  экосистема,  молодая  экосистема;  смена  экосистем;  разнообразие экосистем;   </w:t>
      </w:r>
      <w:proofErr w:type="spellStart"/>
      <w:r>
        <w:rPr>
          <w:rFonts w:ascii="Times New Roman" w:hAnsi="Times New Roman"/>
          <w:sz w:val="24"/>
          <w:szCs w:val="24"/>
        </w:rPr>
        <w:t>агроценоз</w:t>
      </w:r>
      <w:proofErr w:type="spellEnd"/>
      <w:r>
        <w:rPr>
          <w:rFonts w:ascii="Times New Roman" w:hAnsi="Times New Roman"/>
          <w:sz w:val="24"/>
          <w:szCs w:val="24"/>
        </w:rPr>
        <w:t xml:space="preserve">;   биологические   способы   борьбы   с   вредителями   сельского   хозяйства; </w:t>
      </w:r>
    </w:p>
    <w:p w:rsidR="00EB49D7" w:rsidRDefault="00C8176D" w:rsidP="00622F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экологические   нарушения;   геосферы   планеты:   литосфера,   атмосфера,   гидросфера,   биосфера; вещество  биосферы:  живое,  биогенное,  </w:t>
      </w:r>
      <w:proofErr w:type="spellStart"/>
      <w:r>
        <w:rPr>
          <w:rFonts w:ascii="Times New Roman" w:hAnsi="Times New Roman"/>
          <w:sz w:val="24"/>
          <w:szCs w:val="24"/>
        </w:rPr>
        <w:t>биокосное</w:t>
      </w:r>
      <w:proofErr w:type="spellEnd"/>
      <w:r>
        <w:rPr>
          <w:rFonts w:ascii="Times New Roman" w:hAnsi="Times New Roman"/>
          <w:sz w:val="24"/>
          <w:szCs w:val="24"/>
        </w:rPr>
        <w:t xml:space="preserve">,  косное;  функции  живого  вещества  биосферы: энергетическая,   газовая,   окислительно-восстановительная,   концентрационная;   палеолит;   неолит; ноосфера;  природные  ресурсы:  неисчерпаемые,  </w:t>
      </w:r>
      <w:proofErr w:type="spellStart"/>
      <w:r>
        <w:rPr>
          <w:rFonts w:ascii="Times New Roman" w:hAnsi="Times New Roman"/>
          <w:sz w:val="24"/>
          <w:szCs w:val="24"/>
        </w:rPr>
        <w:t>исчерпаемые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 (возобновляемые,  </w:t>
      </w:r>
      <w:proofErr w:type="spellStart"/>
      <w:r>
        <w:rPr>
          <w:rFonts w:ascii="Times New Roman" w:hAnsi="Times New Roman"/>
          <w:sz w:val="24"/>
          <w:szCs w:val="24"/>
        </w:rPr>
        <w:t>невозобновляемые</w:t>
      </w:r>
      <w:proofErr w:type="spellEnd"/>
      <w:r>
        <w:rPr>
          <w:rFonts w:ascii="Times New Roman" w:hAnsi="Times New Roman"/>
          <w:sz w:val="24"/>
          <w:szCs w:val="24"/>
        </w:rPr>
        <w:t xml:space="preserve">); отрицательное  влияние  человека  на  животный  и  растительный  мир:  прямое,  косвенное;  кислотные дожди; парниковый эффект; истощение  озонового слоя; смог; перерасход воды; загрязнение пресных </w:t>
      </w:r>
      <w:r>
        <w:rPr>
          <w:rFonts w:ascii="Times New Roman" w:hAnsi="Times New Roman"/>
          <w:sz w:val="24"/>
          <w:szCs w:val="24"/>
        </w:rPr>
        <w:lastRenderedPageBreak/>
        <w:t>вод; истощение почвы; эрозия (водная, ветровая); радиоактивное загрязнение; предельно допустимые концентрации   (ПДК);   очистные   сооружения;   технологии   замкнутого   цикла;   безотходные   и малоотходные  технологии;  комплексное  использование  ресурсов;  лесонасаждения;  заповедники; заказники.</w:t>
      </w:r>
    </w:p>
    <w:p w:rsidR="00DF224F" w:rsidRDefault="00DF224F" w:rsidP="00DF224F">
      <w:pPr>
        <w:pStyle w:val="a4"/>
        <w:spacing w:line="360" w:lineRule="auto"/>
        <w:jc w:val="both"/>
        <w:rPr>
          <w:sz w:val="28"/>
          <w:szCs w:val="28"/>
        </w:rPr>
      </w:pPr>
    </w:p>
    <w:p w:rsidR="00EB49D7" w:rsidRPr="00DF224F" w:rsidRDefault="00DF224F" w:rsidP="00DF224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22F2D">
        <w:rPr>
          <w:sz w:val="28"/>
          <w:szCs w:val="28"/>
        </w:rPr>
        <w:t xml:space="preserve"> </w:t>
      </w:r>
      <w:r w:rsidR="00C8176D" w:rsidRPr="00622F2D">
        <w:rPr>
          <w:sz w:val="28"/>
          <w:szCs w:val="28"/>
        </w:rPr>
        <w:t>Кален</w:t>
      </w:r>
      <w:r w:rsidR="005C3B79" w:rsidRPr="00622F2D">
        <w:rPr>
          <w:sz w:val="28"/>
          <w:szCs w:val="28"/>
        </w:rPr>
        <w:t>дарно-тематическое планирование</w:t>
      </w:r>
      <w:r>
        <w:rPr>
          <w:sz w:val="28"/>
          <w:szCs w:val="28"/>
        </w:rPr>
        <w:t xml:space="preserve"> биологии 9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60"/>
        <w:gridCol w:w="1858"/>
        <w:gridCol w:w="5637"/>
      </w:tblGrid>
      <w:tr w:rsidR="00EB49D7" w:rsidTr="00622F2D">
        <w:trPr>
          <w:trHeight w:val="2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jc w:val="both"/>
            </w:pPr>
            <w:r>
              <w:t>№ урока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jc w:val="both"/>
            </w:pPr>
            <w:r>
              <w:t>Дата проведения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709"/>
              <w:jc w:val="both"/>
            </w:pPr>
            <w:r>
              <w:t>Тема урока</w:t>
            </w:r>
          </w:p>
        </w:tc>
      </w:tr>
      <w:tr w:rsidR="00EB49D7" w:rsidTr="00622F2D">
        <w:trPr>
          <w:trHeight w:val="27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A0703B">
            <w:pPr>
              <w:pStyle w:val="a4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плановая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A0703B">
            <w:pPr>
              <w:pStyle w:val="a4"/>
              <w:spacing w:line="36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фактическая</w:t>
            </w: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709"/>
              <w:jc w:val="both"/>
            </w:pPr>
            <w:r>
              <w:t xml:space="preserve">                            Глава 1.  Многообразие мира живой природы (2 ч)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Введение. Биология как наука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Уровни организации живой материи. Свойства живых систем.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 w:rsidP="00622F2D">
            <w:pPr>
              <w:pStyle w:val="a4"/>
              <w:spacing w:line="360" w:lineRule="auto"/>
              <w:ind w:firstLine="709"/>
              <w:jc w:val="left"/>
            </w:pP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 w:rsidP="00622F2D">
            <w:pPr>
              <w:pStyle w:val="a4"/>
              <w:spacing w:line="360" w:lineRule="auto"/>
              <w:ind w:firstLine="709"/>
              <w:jc w:val="left"/>
            </w:pPr>
          </w:p>
        </w:tc>
      </w:tr>
      <w:tr w:rsidR="00EB49D7" w:rsidTr="00622F2D">
        <w:trPr>
          <w:trHeight w:val="386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Глава 2. Химическая организация клетки (4 ч)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A0703B" w:rsidP="00622F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t>Неорганические вещества</w:t>
            </w:r>
            <w:r w:rsidR="00C8176D">
              <w:t>,входящие в состав клетки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622F2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C8176D">
              <w:rPr>
                <w:b w:val="0"/>
              </w:rPr>
              <w:t>Органические вещества, входящие в состав клетки. Белки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Углеводы, липиды. Нуклеиновые кислоты.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DF224F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К/р</w:t>
            </w:r>
            <w:r w:rsidR="00C8176D">
              <w:rPr>
                <w:b w:val="0"/>
              </w:rPr>
              <w:t xml:space="preserve"> «Химическая организация клетки»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Глава 3. Строение и функции клеток (7 ч)</w:t>
            </w:r>
          </w:p>
          <w:p w:rsidR="00EB49D7" w:rsidRDefault="00EB49D7" w:rsidP="00622F2D">
            <w:pPr>
              <w:pStyle w:val="a4"/>
              <w:spacing w:line="360" w:lineRule="auto"/>
              <w:ind w:firstLine="709"/>
              <w:jc w:val="left"/>
            </w:pP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Прокариотическая клетка.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Эукариотическая клетка.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Строение клетки. Ядро.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Строение клетки. Деление клетки.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Клеточная теория строения организмов.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Неклеточные формы жизни – вирусы.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3C2360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К/Р по теме </w:t>
            </w:r>
            <w:r w:rsidR="00C8176D">
              <w:rPr>
                <w:b w:val="0"/>
              </w:rPr>
              <w:t>Строение и функции клеток.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Обмен веществ и преобразование энергии в клетке (4 ч)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Метаболизм.  Пластический обмен.    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Метаболизм. Энергетический обмен.  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Особенности пластического обмена растительных клеток. Фотосинтез. Хемосинтез.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Тест по теме  Обмен веществ и превращение  энергии в клетках.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5. Размножение и индивидуальное развитие организмов (6 ч)</w:t>
            </w:r>
          </w:p>
          <w:p w:rsidR="00EB49D7" w:rsidRDefault="00EB49D7" w:rsidP="00622F2D">
            <w:pPr>
              <w:pStyle w:val="a4"/>
              <w:spacing w:line="360" w:lineRule="auto"/>
              <w:ind w:firstLine="709"/>
              <w:jc w:val="left"/>
              <w:rPr>
                <w:b w:val="0"/>
              </w:rPr>
            </w:pP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Типы размножения. Бесполое  размножение.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Типы размножения. Половое  размножение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Оплодотворение. Образование половых клеток. Мейоз.</w:t>
            </w:r>
          </w:p>
        </w:tc>
      </w:tr>
      <w:tr w:rsidR="00EB49D7" w:rsidTr="00622F2D">
        <w:trPr>
          <w:trHeight w:val="2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FF3754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Онтогенез.  Эмбриональное и п</w:t>
            </w:r>
            <w:r w:rsidR="00E57AAF">
              <w:rPr>
                <w:rFonts w:ascii="Times New Roman" w:hAnsi="Times New Roman"/>
                <w:sz w:val="24"/>
                <w:szCs w:val="24"/>
              </w:rPr>
              <w:t>остэмбриональное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организмов и окружающая среда.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К/Р по теме размножение и индивидуальное развитие организмов.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Генетика (7 ч)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Основные понятия генетики. Гибридологический метод изучения наследственности.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Законы Менделя. </w:t>
            </w:r>
            <w:proofErr w:type="gramStart"/>
            <w:r>
              <w:rPr>
                <w:b w:val="0"/>
              </w:rPr>
              <w:t>Моногибридное ,</w:t>
            </w:r>
            <w:proofErr w:type="gramEnd"/>
            <w:r>
              <w:rPr>
                <w:b w:val="0"/>
              </w:rPr>
              <w:t xml:space="preserve"> дигибридное и полигибридное скрещивание 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  <w:lang w:eastAsia="ru-RU"/>
              </w:rPr>
              <w:t>Решение генетических задач «Моногибридное, дигибридное и полигибридное скрещивание»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Сцепленное наследование генов Взаимодействие  генов. Решение генетических задач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Генетика пола. Наследование признаков сцепленных с полом. Решение генетических задач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Л/</w:t>
            </w:r>
            <w:proofErr w:type="gramStart"/>
            <w:r>
              <w:rPr>
                <w:b w:val="0"/>
              </w:rPr>
              <w:t>Р  Решение</w:t>
            </w:r>
            <w:proofErr w:type="gramEnd"/>
            <w:r>
              <w:rPr>
                <w:b w:val="0"/>
              </w:rPr>
              <w:t xml:space="preserve"> генетических задач и составление родословных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Изменчивость. П</w:t>
            </w:r>
            <w:proofErr w:type="gramStart"/>
            <w:r>
              <w:rPr>
                <w:b w:val="0"/>
              </w:rPr>
              <w:t>/.Р.</w:t>
            </w:r>
            <w:proofErr w:type="gramEnd"/>
            <w:r>
              <w:rPr>
                <w:b w:val="0"/>
              </w:rPr>
              <w:t>5. «Построение вариационного ряда и кривой длины листьев»</w:t>
            </w:r>
          </w:p>
        </w:tc>
      </w:tr>
      <w:tr w:rsidR="00EB49D7" w:rsidTr="00622F2D">
        <w:trPr>
          <w:trHeight w:val="33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Селекция (4 ч)</w:t>
            </w:r>
          </w:p>
        </w:tc>
      </w:tr>
      <w:tr w:rsidR="00EB49D7" w:rsidTr="00622F2D">
        <w:trPr>
          <w:trHeight w:val="3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селекции  животных, растений и микроорганизмов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культурных растений.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Селекция микроорганизмов. Основные направления современной селекции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</w:pPr>
            <w:r>
              <w:rPr>
                <w:b w:val="0"/>
              </w:rPr>
              <w:t xml:space="preserve">Тест по теме </w:t>
            </w:r>
            <w:r w:rsidR="00A0703B">
              <w:rPr>
                <w:b w:val="0"/>
              </w:rPr>
              <w:t>Генетика.</w:t>
            </w:r>
            <w:r>
              <w:rPr>
                <w:b w:val="0"/>
              </w:rPr>
              <w:t xml:space="preserve"> Селекция. Биотехнологии 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 Эволюция органического мира (13 ч)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биологии в додарвиновский период.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Эволюционная теория Ж.Б. Ламарка.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lastRenderedPageBreak/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BD0390" w:rsidP="00622F2D">
            <w:pPr>
              <w:pStyle w:val="a4"/>
              <w:spacing w:line="360" w:lineRule="auto"/>
              <w:jc w:val="left"/>
            </w:pPr>
            <w:r>
              <w:rPr>
                <w:b w:val="0"/>
              </w:rPr>
              <w:t xml:space="preserve"> </w:t>
            </w:r>
            <w:r w:rsidR="00C8176D">
              <w:rPr>
                <w:b w:val="0"/>
              </w:rPr>
              <w:t xml:space="preserve">Предпосылки возникновения дарвинизма.   </w:t>
            </w:r>
            <w:r w:rsidR="00C8176D">
              <w:t xml:space="preserve">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Ч.Дарвина об искусственном отборе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Учение Ч.Дарвина об естественном отборе.</w:t>
            </w:r>
            <w:r>
              <w:t xml:space="preserve"> </w:t>
            </w:r>
            <w:r>
              <w:rPr>
                <w:b w:val="0"/>
              </w:rPr>
              <w:t>Фомы отбора.</w:t>
            </w:r>
          </w:p>
        </w:tc>
      </w:tr>
      <w:tr w:rsidR="00EB49D7" w:rsidTr="00622F2D">
        <w:trPr>
          <w:trHeight w:val="9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Pr="00BD0390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Вид, видообразование,  его структура и особенности.    Критерии вида.</w:t>
            </w:r>
            <w:r>
              <w:t xml:space="preserve"> </w:t>
            </w:r>
            <w:r w:rsidR="00BD0390">
              <w:rPr>
                <w:b w:val="0"/>
              </w:rPr>
              <w:t>Л/р № 1. Характеристика</w:t>
            </w:r>
            <w:r w:rsidRPr="00A0703B">
              <w:rPr>
                <w:b w:val="0"/>
              </w:rPr>
              <w:t xml:space="preserve"> вида по морфологическому </w:t>
            </w:r>
            <w:proofErr w:type="gramStart"/>
            <w:r w:rsidRPr="00A0703B">
              <w:rPr>
                <w:b w:val="0"/>
              </w:rPr>
              <w:t>критерию»</w:t>
            </w:r>
            <w:r>
              <w:t xml:space="preserve">  </w:t>
            </w:r>
            <w:proofErr w:type="gramEnd"/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эволюции.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естественного отбора. 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Микроэволюция. Л/р № 3 «Изучение приспособленности организмов к среде обитания»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направления эволюции органического мира.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Главные направления эволюции органического мира.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90" w:rsidRDefault="00C8176D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Доказательства эволюции орг. мира: многообразие видов и приспособленность организмов к</w:t>
            </w:r>
            <w:r w:rsidR="00A0703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среде.</w:t>
            </w:r>
          </w:p>
          <w:p w:rsidR="00EB49D7" w:rsidRPr="00BD0390" w:rsidRDefault="00A0703B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</w:t>
            </w:r>
            <w:proofErr w:type="spellEnd"/>
            <w:r w:rsidR="00C8176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раб. «Выявление приспособленностей организмов</w:t>
            </w:r>
            <w:r w:rsidR="00C8176D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>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К/Р по </w:t>
            </w:r>
            <w:proofErr w:type="gramStart"/>
            <w:r>
              <w:rPr>
                <w:b w:val="0"/>
              </w:rPr>
              <w:t>теме  «</w:t>
            </w:r>
            <w:proofErr w:type="gramEnd"/>
            <w:r>
              <w:rPr>
                <w:b w:val="0"/>
              </w:rPr>
              <w:t>Эволюция органического мира»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9. Возникновение и развитие жизни на Земле (8 ч)</w:t>
            </w:r>
          </w:p>
          <w:p w:rsidR="00EB49D7" w:rsidRDefault="00EB49D7" w:rsidP="00622F2D">
            <w:pPr>
              <w:pStyle w:val="a4"/>
              <w:spacing w:line="360" w:lineRule="auto"/>
              <w:ind w:firstLine="709"/>
              <w:jc w:val="left"/>
            </w:pP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 на Земле. Современная теория возникновения жизни на Земле Л/р № 4 «Анализ и оценка различных гипотез происхождения жизни»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жизни в архейскую и протерозойскую эры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развития жизни на Земле в палеозойскую эру.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жизни на Земле в мезозойскую и кайнозойскую эры.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BD0390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rFonts w:eastAsia="Calibri"/>
                <w:b w:val="0"/>
                <w:lang w:bidi="en-US"/>
              </w:rPr>
              <w:t>М</w:t>
            </w:r>
            <w:r w:rsidR="00C8176D">
              <w:rPr>
                <w:rFonts w:eastAsia="Calibri"/>
                <w:b w:val="0"/>
                <w:lang w:bidi="en-US"/>
              </w:rPr>
              <w:t>есто и особенности человека в системе органического мира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Доказательства эволюционного происхождения человека  Эволюция приматов.</w:t>
            </w:r>
          </w:p>
        </w:tc>
      </w:tr>
      <w:tr w:rsidR="00EB49D7" w:rsidTr="00622F2D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Стадии эволюции вида Человек разумный 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Человеческие расы, их родство и происхождение</w:t>
            </w:r>
          </w:p>
        </w:tc>
      </w:tr>
      <w:tr w:rsidR="00EB49D7" w:rsidTr="00622F2D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lastRenderedPageBreak/>
              <w:t>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Тест  по теме  Возникновение и развитие жизни на Земле</w:t>
            </w:r>
          </w:p>
        </w:tc>
      </w:tr>
      <w:tr w:rsidR="00EB49D7" w:rsidTr="00622F2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ind w:firstLine="709"/>
              <w:jc w:val="left"/>
            </w:pPr>
            <w:r>
              <w:t>Глава 10. Основы экологии (13 ч)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rFonts w:eastAsia="Calibri"/>
                <w:b w:val="0"/>
                <w:lang w:bidi="en-US"/>
              </w:rPr>
              <w:t>Что изучает экология? Среды жизни на Земле и экологические факторы.</w:t>
            </w:r>
          </w:p>
        </w:tc>
      </w:tr>
      <w:tr w:rsidR="00EB49D7" w:rsidTr="00622F2D">
        <w:trPr>
          <w:trHeight w:val="4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rFonts w:eastAsia="Calibri"/>
                <w:b w:val="0"/>
                <w:lang w:bidi="en-US"/>
              </w:rPr>
              <w:t>Абиотические  факторы среды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Биотические факторы среды.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rFonts w:eastAsia="Calibri"/>
                <w:b w:val="0"/>
                <w:lang w:bidi="en-US"/>
              </w:rPr>
              <w:t>Структура экосистем.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Пищевые связи и круговорот веществ.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Пищевые цепи</w:t>
            </w:r>
            <w:r w:rsidR="00BD0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Л/р № 5 «Составление схем передачи вещества и энергии (цепей питания)»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Устойчивость экосистем и их смена.   Экологические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Л/р № 7 «Сравнительная характеристика природных экосистем и агроэкосистем своей местности»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Агроценозы и влияние человека на экосистемы.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rFonts w:eastAsia="Calibri"/>
                <w:b w:val="0"/>
                <w:lang w:bidi="en-US"/>
              </w:rPr>
              <w:t>Биосфера Её структура и функции.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7"/>
              <w:spacing w:line="360" w:lineRule="auto"/>
              <w:rPr>
                <w:b/>
              </w:rPr>
            </w:pPr>
            <w:r>
              <w:t>Роль  живых организмов в биосфере.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История взаимоотношений человека с природой.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622F2D">
            <w:pPr>
              <w:pStyle w:val="a7"/>
              <w:spacing w:line="360" w:lineRule="auto"/>
            </w:pPr>
            <w:r>
              <w:t>Последствия хозяйственной деятельности человека для окружающей среды.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 w:rsidP="00BD0390">
            <w:pPr>
              <w:pStyle w:val="a4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Охрана природы. Рациональное природопользование.</w:t>
            </w:r>
            <w:r w:rsidR="00A0703B">
              <w:rPr>
                <w:b w:val="0"/>
              </w:rPr>
              <w:t xml:space="preserve"> </w:t>
            </w:r>
            <w:r>
              <w:rPr>
                <w:b w:val="0"/>
              </w:rPr>
              <w:t>Влияние загрязнений на живые организмы</w:t>
            </w:r>
          </w:p>
          <w:p w:rsidR="00EB49D7" w:rsidRDefault="00A0703B" w:rsidP="00622F2D">
            <w:pPr>
              <w:rPr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П.</w:t>
            </w:r>
            <w:r w:rsidR="00C8176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р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.№ </w:t>
            </w:r>
            <w:r w:rsidR="00C8176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6 « Анализ и оценка последствий деятельности человека в экосистемах»</w:t>
            </w:r>
          </w:p>
        </w:tc>
      </w:tr>
      <w:tr w:rsidR="00EB49D7" w:rsidTr="00622F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C8176D">
            <w:pPr>
              <w:pStyle w:val="a4"/>
              <w:spacing w:line="360" w:lineRule="auto"/>
              <w:ind w:firstLine="284"/>
              <w:jc w:val="both"/>
            </w:pPr>
            <w:r>
              <w:t>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EB49D7">
            <w:pPr>
              <w:pStyle w:val="a4"/>
              <w:spacing w:line="360" w:lineRule="auto"/>
              <w:ind w:firstLine="709"/>
              <w:jc w:val="both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7" w:rsidRDefault="00A0703B" w:rsidP="00622F2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Итоговая контрольная работа</w:t>
            </w:r>
          </w:p>
        </w:tc>
      </w:tr>
    </w:tbl>
    <w:p w:rsidR="00EB49D7" w:rsidRDefault="00EB49D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</w:rPr>
      </w:pPr>
    </w:p>
    <w:p w:rsidR="00EB49D7" w:rsidRDefault="00EB49D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477FBF" w:rsidRPr="00477FBF" w:rsidRDefault="00477FBF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7FBF" w:rsidRPr="00477FBF" w:rsidRDefault="00477FBF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7FBF" w:rsidRPr="00477FBF" w:rsidRDefault="00477FBF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390" w:rsidRDefault="00477FBF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5668FC">
        <w:rPr>
          <w:rFonts w:ascii="Times New Roman" w:hAnsi="Times New Roman"/>
          <w:sz w:val="24"/>
          <w:szCs w:val="24"/>
        </w:rPr>
        <w:t xml:space="preserve">                 </w:t>
      </w:r>
      <w:r w:rsidRPr="00477FBF">
        <w:rPr>
          <w:rFonts w:ascii="Times New Roman" w:hAnsi="Times New Roman"/>
          <w:sz w:val="32"/>
          <w:szCs w:val="32"/>
        </w:rPr>
        <w:t xml:space="preserve">.  </w:t>
      </w:r>
      <w:r>
        <w:rPr>
          <w:rFonts w:ascii="Times New Roman" w:hAnsi="Times New Roman"/>
          <w:sz w:val="32"/>
          <w:szCs w:val="32"/>
        </w:rPr>
        <w:t xml:space="preserve">                </w:t>
      </w:r>
      <w:r w:rsidR="00BD0390">
        <w:rPr>
          <w:rFonts w:ascii="Times New Roman" w:hAnsi="Times New Roman"/>
          <w:sz w:val="32"/>
          <w:szCs w:val="32"/>
        </w:rPr>
        <w:t xml:space="preserve">  </w:t>
      </w:r>
    </w:p>
    <w:p w:rsidR="00BD0390" w:rsidRDefault="00BD0390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D0390" w:rsidRDefault="00BD0390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D0390" w:rsidRDefault="00BD0390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D0390" w:rsidRDefault="00BD0390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77FBF" w:rsidRPr="005668FC" w:rsidRDefault="00BD0390" w:rsidP="00607D4B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477FBF" w:rsidRDefault="00477FBF" w:rsidP="00477FBF">
      <w:pPr>
        <w:tabs>
          <w:tab w:val="left" w:pos="142"/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68FC">
        <w:rPr>
          <w:rFonts w:ascii="Times New Roman" w:hAnsi="Times New Roman"/>
          <w:sz w:val="24"/>
          <w:szCs w:val="24"/>
        </w:rPr>
        <w:t xml:space="preserve">                 </w:t>
      </w:r>
    </w:p>
    <w:p w:rsidR="00477FBF" w:rsidRDefault="00477FBF" w:rsidP="00477FB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B49D7" w:rsidRDefault="00EB49D7">
      <w:pPr>
        <w:shd w:val="clear" w:color="auto" w:fill="FFFFFF"/>
        <w:spacing w:after="187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sectPr w:rsidR="00EB49D7" w:rsidSect="00622F2D">
      <w:pgSz w:w="11906" w:h="16838"/>
      <w:pgMar w:top="253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F68"/>
    <w:multiLevelType w:val="multilevel"/>
    <w:tmpl w:val="14400F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4AE6790"/>
    <w:multiLevelType w:val="multilevel"/>
    <w:tmpl w:val="14400F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99447C1"/>
    <w:multiLevelType w:val="multilevel"/>
    <w:tmpl w:val="299447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FD9"/>
    <w:rsid w:val="00051E76"/>
    <w:rsid w:val="000C5DD5"/>
    <w:rsid w:val="001058B8"/>
    <w:rsid w:val="001934B6"/>
    <w:rsid w:val="001D7775"/>
    <w:rsid w:val="00207FD9"/>
    <w:rsid w:val="002B3DAA"/>
    <w:rsid w:val="002C1C52"/>
    <w:rsid w:val="003137A1"/>
    <w:rsid w:val="00336116"/>
    <w:rsid w:val="003841D8"/>
    <w:rsid w:val="00392306"/>
    <w:rsid w:val="003A1224"/>
    <w:rsid w:val="003B6FEE"/>
    <w:rsid w:val="003C2360"/>
    <w:rsid w:val="003E7187"/>
    <w:rsid w:val="00411417"/>
    <w:rsid w:val="00466D18"/>
    <w:rsid w:val="0046758F"/>
    <w:rsid w:val="00477FBF"/>
    <w:rsid w:val="00480ACE"/>
    <w:rsid w:val="00491159"/>
    <w:rsid w:val="004A6345"/>
    <w:rsid w:val="004E6398"/>
    <w:rsid w:val="00542E24"/>
    <w:rsid w:val="005668FC"/>
    <w:rsid w:val="005A01D2"/>
    <w:rsid w:val="005A07AF"/>
    <w:rsid w:val="005C3B79"/>
    <w:rsid w:val="005D226A"/>
    <w:rsid w:val="005D616C"/>
    <w:rsid w:val="005E1EE4"/>
    <w:rsid w:val="005E53C3"/>
    <w:rsid w:val="005E79EE"/>
    <w:rsid w:val="006048F4"/>
    <w:rsid w:val="00607D4B"/>
    <w:rsid w:val="00622F2D"/>
    <w:rsid w:val="00631D17"/>
    <w:rsid w:val="00653DF3"/>
    <w:rsid w:val="00684E73"/>
    <w:rsid w:val="00686A89"/>
    <w:rsid w:val="006A2928"/>
    <w:rsid w:val="00736679"/>
    <w:rsid w:val="00753347"/>
    <w:rsid w:val="00825B0F"/>
    <w:rsid w:val="00861801"/>
    <w:rsid w:val="00883A87"/>
    <w:rsid w:val="00895538"/>
    <w:rsid w:val="00895F5F"/>
    <w:rsid w:val="008D35FC"/>
    <w:rsid w:val="008D78D5"/>
    <w:rsid w:val="009A2E2D"/>
    <w:rsid w:val="009D40E3"/>
    <w:rsid w:val="00A0703B"/>
    <w:rsid w:val="00A360C3"/>
    <w:rsid w:val="00A40DA1"/>
    <w:rsid w:val="00A542D9"/>
    <w:rsid w:val="00A548AB"/>
    <w:rsid w:val="00A81F59"/>
    <w:rsid w:val="00AA28FF"/>
    <w:rsid w:val="00AB7BFC"/>
    <w:rsid w:val="00B10AD5"/>
    <w:rsid w:val="00B2499B"/>
    <w:rsid w:val="00B72F91"/>
    <w:rsid w:val="00BD0390"/>
    <w:rsid w:val="00C036E9"/>
    <w:rsid w:val="00C1597F"/>
    <w:rsid w:val="00C5793B"/>
    <w:rsid w:val="00C8176D"/>
    <w:rsid w:val="00CD0260"/>
    <w:rsid w:val="00D300DE"/>
    <w:rsid w:val="00D34A36"/>
    <w:rsid w:val="00DF224F"/>
    <w:rsid w:val="00E0089F"/>
    <w:rsid w:val="00E57AAF"/>
    <w:rsid w:val="00E57FCD"/>
    <w:rsid w:val="00EB49D7"/>
    <w:rsid w:val="00ED6E24"/>
    <w:rsid w:val="00F12E3E"/>
    <w:rsid w:val="00FA4B20"/>
    <w:rsid w:val="00FF3754"/>
    <w:rsid w:val="563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9C0AD-ABAF-42B4-9C8E-0EE9A3D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6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12">
    <w:name w:val="Сильная ссылка1"/>
    <w:uiPriority w:val="32"/>
    <w:qFormat/>
    <w:rPr>
      <w:b/>
      <w:bCs/>
      <w:i/>
      <w:iCs/>
      <w:caps/>
      <w:color w:val="4F81BD"/>
    </w:rPr>
  </w:style>
  <w:style w:type="paragraph" w:customStyle="1" w:styleId="13">
    <w:name w:val="Без интервала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59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unhideWhenUsed/>
    <w:rsid w:val="0056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D9840-860B-495A-BE5E-10709734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42</cp:revision>
  <cp:lastPrinted>2018-09-12T20:58:00Z</cp:lastPrinted>
  <dcterms:created xsi:type="dcterms:W3CDTF">2018-08-08T20:14:00Z</dcterms:created>
  <dcterms:modified xsi:type="dcterms:W3CDTF">2023-09-27T09:11:00Z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