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6C" w:rsidRDefault="002A162C">
      <w:pPr>
        <w:tabs>
          <w:tab w:val="left" w:pos="1335"/>
          <w:tab w:val="left" w:pos="5240"/>
          <w:tab w:val="right" w:pos="9355"/>
        </w:tabs>
        <w:spacing w:after="0" w:line="240" w:lineRule="auto"/>
        <w:ind w:lef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2pt;height:739.8pt">
            <v:imagedata r:id="rId9" o:title="2025-12-15_001"/>
          </v:shape>
        </w:pic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 3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1. Особенности организуемого в МБОУ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……………………………………………………..5</w:t>
      </w:r>
    </w:p>
    <w:p w:rsidR="002F056C" w:rsidRDefault="006A1998" w:rsidP="00970D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3. Виды, формы и содержание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……………………………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3.1.3. Модуль «Курсы внеурочной деятельности</w:t>
      </w:r>
      <w:r w:rsidR="00D1543E">
        <w:rPr>
          <w:rFonts w:ascii="Times New Roman" w:hAnsi="Times New Roman" w:cs="Times New Roman"/>
          <w:sz w:val="28"/>
          <w:szCs w:val="28"/>
        </w:rPr>
        <w:t xml:space="preserve"> и </w:t>
      </w:r>
      <w:r w:rsidR="00970D57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D1543E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»……………………………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3.1.4. Модуль «Самоуправление»……………………………………………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3.1.5. Модуль «Профориентация»…………………………………………….. 18</w:t>
      </w:r>
      <w:r>
        <w:rPr>
          <w:rFonts w:ascii="Times New Roman" w:hAnsi="Times New Roman" w:cs="Times New Roman"/>
          <w:sz w:val="28"/>
          <w:szCs w:val="28"/>
        </w:rPr>
        <w:br/>
        <w:t xml:space="preserve">3.1.6. Модуль «Работа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»...................................................................................................... 19</w:t>
      </w:r>
      <w:r>
        <w:rPr>
          <w:rFonts w:ascii="Times New Roman" w:hAnsi="Times New Roman" w:cs="Times New Roman"/>
          <w:sz w:val="28"/>
          <w:szCs w:val="28"/>
        </w:rPr>
        <w:br/>
        <w:t>3.2. Вариативные модули………………………………………………………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 20</w:t>
      </w:r>
    </w:p>
    <w:p w:rsidR="002F056C" w:rsidRDefault="006A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7501BE">
        <w:rPr>
          <w:rFonts w:ascii="Times New Roman" w:hAnsi="Times New Roman" w:cs="Times New Roman"/>
          <w:sz w:val="28"/>
          <w:szCs w:val="28"/>
        </w:rPr>
        <w:t>Модуль «Я выбираю жизнь» 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2F056C" w:rsidRDefault="006A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7501BE" w:rsidRPr="007501BE">
        <w:rPr>
          <w:rFonts w:ascii="Times New Roman" w:hAnsi="Times New Roman" w:cs="Times New Roman"/>
          <w:sz w:val="28"/>
          <w:szCs w:val="28"/>
        </w:rPr>
        <w:t xml:space="preserve"> </w:t>
      </w:r>
      <w:r w:rsidR="007501BE">
        <w:rPr>
          <w:rFonts w:ascii="Times New Roman" w:hAnsi="Times New Roman" w:cs="Times New Roman"/>
          <w:sz w:val="28"/>
          <w:szCs w:val="28"/>
        </w:rPr>
        <w:t xml:space="preserve">Модуль «Юные патриоты России»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 26</w:t>
      </w:r>
    </w:p>
    <w:p w:rsidR="00B165D1" w:rsidRDefault="006A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7501BE" w:rsidRPr="007501BE">
        <w:rPr>
          <w:rFonts w:ascii="Times New Roman" w:hAnsi="Times New Roman" w:cs="Times New Roman"/>
          <w:sz w:val="28"/>
          <w:szCs w:val="28"/>
        </w:rPr>
        <w:t xml:space="preserve"> </w:t>
      </w:r>
      <w:r w:rsidR="007501BE">
        <w:rPr>
          <w:rFonts w:ascii="Times New Roman" w:hAnsi="Times New Roman" w:cs="Times New Roman"/>
          <w:sz w:val="28"/>
          <w:szCs w:val="28"/>
        </w:rPr>
        <w:t xml:space="preserve">Модуль «Детские общественные объединения» </w:t>
      </w:r>
      <w:r>
        <w:rPr>
          <w:rFonts w:ascii="Times New Roman" w:hAnsi="Times New Roman" w:cs="Times New Roman"/>
          <w:sz w:val="28"/>
          <w:szCs w:val="28"/>
        </w:rPr>
        <w:t>…………………………… 26</w:t>
      </w:r>
    </w:p>
    <w:p w:rsidR="002F056C" w:rsidRDefault="006A1998" w:rsidP="00B165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4.Основные направления самоанализа воспитательной</w:t>
      </w:r>
      <w:r>
        <w:rPr>
          <w:rFonts w:ascii="Times New Roman" w:hAnsi="Times New Roman" w:cs="Times New Roman"/>
          <w:sz w:val="28"/>
          <w:szCs w:val="28"/>
        </w:rPr>
        <w:br/>
        <w:t>работы (мониторинг) …………………………………………………………. 27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уровень начального общего образования)…………………….…………………..29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образования)……………………...……………………….. 42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образования)……………………….....……… 57</w:t>
      </w: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F056C" w:rsidRDefault="002F0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воспитания составлена на основе следующих нормативных документов: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стандарта НОО, ООО, СОО» (от 06.10.2009 г., №373; с изм.); Устава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Краснозоренского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 программа показывает, каким образом педагоги (учитель, классный руководитель, заместитель директора по воспитательной работе, старший вожатый и т.п.) могут реализовать воспитательный потенциал их совместной с обучающимися деятельности и тем самым сделать свою школу воспитывающей организацией.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воспитания показывает систему работы с детьми в школе. Рабочая программа воспитания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содержит четыре раздела: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Особенности организуемого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воспитательного процесса.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Цели и задачи воспитания.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Виды, формы и содержание деятельности.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Основные направления самоанализа воспитательной работы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(мониторинг).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воспитательного процесса» представлена специфика деятельности образовательной организации в сфере воспитания.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«Цель и задачи воспитания»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базовых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общественных ценностей сформулированы цель воспитания и задачи,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образовательной организации предстоит решать для достижения цели.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образом будет осуществляться достижение поставленных цели и задач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воспитания. Данный раздел состоит из нескольких инвариантных 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вариативных модулей, каждый из которых ориентирован на одну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поставленных образовательных организацией задач воспитания 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одному из направлений воспитательной работы школы.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</w:t>
      </w:r>
      <w:r w:rsidR="007501BE">
        <w:rPr>
          <w:rFonts w:ascii="Times New Roman" w:hAnsi="Times New Roman" w:cs="Times New Roman"/>
          <w:sz w:val="28"/>
          <w:szCs w:val="28"/>
        </w:rPr>
        <w:t xml:space="preserve"> и 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</w:t>
      </w:r>
      <w:r w:rsidR="007501BE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D1543E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7501BE">
        <w:rPr>
          <w:rFonts w:ascii="Times New Roman" w:hAnsi="Times New Roman" w:cs="Times New Roman"/>
          <w:sz w:val="28"/>
          <w:szCs w:val="28"/>
        </w:rPr>
        <w:t>».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«Основные направления самоанализа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работы» показано, каким образом в образовательной организации осуществляется самоанализ проводимой в ней воспитательной работы.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представлен перечень основных направлений мониторинга.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воспитания прилагается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календарный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воспитательной работы.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471" w:rsidRDefault="004604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ВОСПИТАТЕЛЬНОГО ПРОЦЕССА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(далее –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СОШ) осуществляет образовательный процесс согласно лицензии и Устава, реализует образовательные программы начального общего, основного общего и среднего общего образования.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школы начинает с 1980 года.  В феврале 1980 года введено в строй новое (действующее) типовое двухэтажное здание школы.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01B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7501BE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7501BE">
        <w:rPr>
          <w:rFonts w:ascii="Times New Roman" w:hAnsi="Times New Roman" w:cs="Times New Roman"/>
          <w:sz w:val="28"/>
          <w:szCs w:val="28"/>
        </w:rPr>
        <w:t xml:space="preserve"> СОШ обучается 35</w:t>
      </w:r>
      <w:r>
        <w:rPr>
          <w:rFonts w:ascii="Times New Roman" w:hAnsi="Times New Roman" w:cs="Times New Roman"/>
          <w:sz w:val="28"/>
          <w:szCs w:val="28"/>
        </w:rPr>
        <w:t xml:space="preserve"> школьников (9 классов комплектов), около </w:t>
      </w:r>
      <w:r w:rsidR="0020511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 из многодетных и малообеспеченных семей. Обучение ведется в </w:t>
      </w:r>
      <w:r w:rsidR="007501BE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смену. Педагогический коллектив школы насчитывает 1</w:t>
      </w:r>
      <w:r w:rsidR="007501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органом управления школой является Педагогический Совет. Также, функционируют выборные коллегиальные органы управления: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родителей, Совет обучающихся, Управляющий Совет.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обучающиеся школы охвачены внеурочной деятельностью.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воспитания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процесса воспитания главным образом через создание в школе детско-молодежных общественных организаций,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системности, целесообразности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нешаблонности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 как условий его эффективности.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традициями воспитания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являются: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-коллективная разработка, коллективное планирование, коллективное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 анализ  результатов совместных дел педагогов 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активизация роли учащихся в совместных делах (от наблюдателя до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организатора, лидера);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конструктивного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межклассного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межвозрастного</w:t>
      </w:r>
      <w:proofErr w:type="spell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школьников в проводимых общешкольных делах;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коллективов в рамках школьных классов, секций, детских объединениях, на установление в них доброжелательных и товарищеских взаимоотношений;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 и старший вожатый, реализующая организацию и проведение коллективно-творческих дел, общешкольные мероприятия.</w:t>
      </w:r>
      <w:proofErr w:type="gramEnd"/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своей малой родины, укорененный в духовных и культурных традициях многонационального российского народа. 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ценностях, на исторически сложившемся идеале национального характера (таких как семья, труд, отечество, природа, мир, знания, культура, здоровье, человек) формулируется общая цель воспитания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личностное развитие школьников, проявляющееся: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социальных, правовых и нравственных норм, которые общество выработало на основе этих;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беду;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стремиться устанавливать хорошие отношения с другими людьми; уметь прощать обиды, защищать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мнение, в случае необходимости обращаться к опыту и советам старших и действовать самостоятельно, без помощи старших.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миру и согласию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            семье;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Подростковый возраст – наиболее удачный возраст для развития социально значимых отношений школьников.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трудовой опыт, опыт участия в производственной практике;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вовлекать школьников в спортивные секции и иные объединения, работающие по школьным программам внеурочной деятельности и реализовывать их воспитательные возможности;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щимися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организовывать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со школьниками;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школьных бумажных и электронных медиа, реализовывать их воспитательный потенциал;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</w:t>
      </w:r>
      <w:r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1. Модуль «Классное руководство»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классное руководство, педагог организует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классом;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индивидуальную работу с учащимися вверенного ему класса;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учителями, преподающими в данном классе;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родителями учащихся или их законными представителями.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классом: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совместно со школьниками законов жизни класса;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определение совместно с обучающимися организационной структуры классного самоуправления, выбор актива – ответственных за работу секторов – направлений воспитательной работы с учетом потребностей и интересов учащихся – председатель актива класса (староста, командир), учебный сектор, сектор правопорядка (чистоты и дисциплины), культурно-массовый сектор, спортивный, трудовой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 информационный (редколлегия, пресс-центр) и др.;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традиций классного коллектива («День именинника», классные вечера, «День спонтанного проявления доброты» и др.);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классных часов посвященных юбилейным датам, Дням воинской славы, событиям в городе, в стране, а также выбранного классом направления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ролевых и деловых игр, тренингов, направленных на развитие и сплочение классного коллектива;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позитивных отношений с другими классными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коллек-тивами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инициирование и поддержку участия класса в общешкольных ключевых делах (спортивные соревнования по видам спорта, праздник «Последнего звонка», «Выпускной бал»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участия класса в информационно-профилактических кампаниях («Неделя безопасности», «День солидарности в борьбе с терроризмом», нравственно-правовом месячнике, Всероссийском уроке безопасности школьников в сети «Интернет», «Днях здоровья» и др.);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вовлечение учеников класса в секции и иные объединения, работающие по школьным программам внеурочной деятельности;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классным руководителем совместно с родителями однодневных походов и экскурсий, посещений музеев и культурно-зрелищных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диагностики на определение уровня сплоченности классного коллектива, эмоционально-психологического климата в классе, уровня воспитанности;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целей, перспектив и образа жизнедеятельности классного коллектива с помощью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игры, классных часов «Класс, в котором я хотел бы учиться», «В чем секрет лидера?», «Секреты общения» и т.д.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учителями, преподающими в классе: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2.Модуль «Школьный урок»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целенаправленное формирование запланированных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организован, он окажет позитивное влияние на формирование личности.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применение на уроке интерактивных форм работы учащихся: ин-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теллектуальных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(«Что?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огда?» - по истории, «Секреты звездного неба»- по астрономию, « Страна знаний»- по информатике,  «По морям и океанам»- по географию, «Удивительный мир профессий»- по обществознанию и т.д.), стимулирующих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поддер</w:t>
      </w:r>
      <w:proofErr w:type="spellEnd"/>
      <w:r>
        <w:rPr>
          <w:rFonts w:ascii="Times New Roman" w:hAnsi="Times New Roman" w:cs="Times New Roman"/>
          <w:sz w:val="28"/>
          <w:szCs w:val="28"/>
        </w:rPr>
        <w:t>-жать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мотивацию детей к получению знаний, налаживанию позитивных межличностных отношений в классе, помогают установлению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доброже-лательной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атмосферы во время урока; 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</w:t>
      </w:r>
      <w:proofErr w:type="gramEnd"/>
    </w:p>
    <w:p w:rsidR="002F056C" w:rsidRDefault="006A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учебных (олимпиады, занимательные уроки, урок - деловая игра, урок – путешествие, урок мастер-класс, урок-исследование и др.) и учебно-развлекательных мероприятий (конкур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«Предметный кроссворд», турнир «Своя игра», викторины, конкурс газет и рисунков, экскурсия и др.);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участие в конкурсах, выставках, соревнованиях и т.д.), 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3.1.3. Модуль «Курсы внеурочной деятельности и дополнительное образование»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на занятиях школьных курсов внеурочной деятельности и кружках дополнительного образования преимущественно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детского самоуправления.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видов деятельности.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воспитание личности,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норм и правил поведения.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углубление знаний учащихся о Родине, своем крае, месте рождения; более содержательное знакомство с историей своей семьи; углубление знаний об истории, традициях, культуре народов России; воспитание гражданского самосознания и причастности к родным истокам; расширение и углубление знаний об окружающем мире и взаимодействии человека с природой; понимание учащимися их личной ответственности за будущее страны.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Общекультурное.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формирование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овладению своими эмоциями и чувствами, пониманию величия человеческой жизни и умению найти своё место в ней.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Спортивное.</w:t>
      </w:r>
      <w:r>
        <w:rPr>
          <w:rFonts w:ascii="Times New Roman" w:hAnsi="Times New Roman" w:cs="Times New Roman"/>
          <w:sz w:val="28"/>
          <w:szCs w:val="28"/>
        </w:rPr>
        <w:t xml:space="preserve"> Курсы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d"/>
        <w:tblW w:w="9498" w:type="dxa"/>
        <w:tblInd w:w="-63" w:type="dxa"/>
        <w:tblLayout w:type="fixed"/>
        <w:tblLook w:val="04A0" w:firstRow="1" w:lastRow="0" w:firstColumn="1" w:lastColumn="0" w:noHBand="0" w:noVBand="1"/>
      </w:tblPr>
      <w:tblGrid>
        <w:gridCol w:w="852"/>
        <w:gridCol w:w="3119"/>
        <w:gridCol w:w="4252"/>
        <w:gridCol w:w="1275"/>
      </w:tblGrid>
      <w:tr w:rsidR="002F056C">
        <w:trPr>
          <w:trHeight w:val="341"/>
        </w:trPr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ind w:left="172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F056C">
        <w:trPr>
          <w:trHeight w:val="341"/>
        </w:trPr>
        <w:tc>
          <w:tcPr>
            <w:tcW w:w="851" w:type="dxa"/>
          </w:tcPr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2F056C" w:rsidRDefault="006A199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уровне начального образования</w:t>
            </w:r>
          </w:p>
        </w:tc>
        <w:tc>
          <w:tcPr>
            <w:tcW w:w="1275" w:type="dxa"/>
          </w:tcPr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56C">
        <w:trPr>
          <w:trHeight w:val="341"/>
        </w:trPr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 мире книг», «Занимательная математика», «Занимательная грамматика»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«Разговор 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2F056C">
        <w:trPr>
          <w:trHeight w:val="300"/>
        </w:trPr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«Функциональная грамотность», «Читательская грамотность»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2F056C">
        <w:trPr>
          <w:trHeight w:val="300"/>
        </w:trPr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Кукольный театр «Петрушка»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2F056C">
        <w:tc>
          <w:tcPr>
            <w:tcW w:w="851" w:type="dxa"/>
          </w:tcPr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1275" w:type="dxa"/>
          </w:tcPr>
          <w:p w:rsidR="002F056C" w:rsidRDefault="002F056C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«Готовимся к ОГЭ по русскому языку», «Подготовка к ОГЭ по информатике»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F056C">
        <w:tc>
          <w:tcPr>
            <w:tcW w:w="851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u-RU"/>
              </w:rPr>
              <w:t>Разговор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u-RU"/>
              </w:rPr>
              <w:t>важном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ru-RU"/>
              </w:rPr>
              <w:t>»</w:t>
            </w:r>
          </w:p>
        </w:tc>
        <w:tc>
          <w:tcPr>
            <w:tcW w:w="1275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 – мои горизонты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</w:tr>
      <w:tr w:rsidR="002F056C">
        <w:tc>
          <w:tcPr>
            <w:tcW w:w="851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</w:tcBorders>
          </w:tcPr>
          <w:p w:rsidR="002F056C" w:rsidRDefault="006A1998">
            <w:pPr>
              <w:pStyle w:val="1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Социальное</w:t>
            </w:r>
          </w:p>
        </w:tc>
        <w:tc>
          <w:tcPr>
            <w:tcW w:w="4252" w:type="dxa"/>
            <w:tcBorders>
              <w:top w:val="nil"/>
            </w:tcBorders>
          </w:tcPr>
          <w:p w:rsidR="002F056C" w:rsidRDefault="006A1998">
            <w:pPr>
              <w:pStyle w:val="1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«Функциональная грамотность»</w:t>
            </w:r>
          </w:p>
        </w:tc>
        <w:tc>
          <w:tcPr>
            <w:tcW w:w="1275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Настольный теннис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 - научное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Юный биолог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</w:tr>
      <w:tr w:rsidR="002F056C">
        <w:tc>
          <w:tcPr>
            <w:tcW w:w="851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 - научное</w:t>
            </w:r>
          </w:p>
        </w:tc>
        <w:tc>
          <w:tcPr>
            <w:tcW w:w="425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Юный химик</w:t>
            </w:r>
          </w:p>
        </w:tc>
        <w:tc>
          <w:tcPr>
            <w:tcW w:w="1275" w:type="dxa"/>
          </w:tcPr>
          <w:p w:rsidR="002F056C" w:rsidRDefault="006A1998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</w:tr>
    </w:tbl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4.Модуль «Самоуправление»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самоуправление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осуществляется следующим образом: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через деятельность выборного Совета обучающихся, состоящего из выборных представителей 1-9 классов и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акций,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через деятельность выборных органов самоуправления в классе, отвечающих за различные направления работы класса (например: спортивные дела, творческие дела);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•через вовлечение школьников с 1по 9 класс в деятельность ученического самоуправления:  планирование, организацию, проведение и анализ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•через реализацию школьниками, взявшими на себя соответствующую роль, функций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комнатой, комнатными растениями и т.п. 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5. Модуль «Профориентация»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Эта работа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сети интернет: цикл открытых уроков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профориентацию, во Всероссийском проекте «Урок цифры», который развивает интерес школьников к программированию, всероссийском проекте ранней профессиональной ориентации школьников «Билет в будущее» и др.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предприятия посёлка,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 проведения цикла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 с представителями различных профессий «История моего успеха» с привлечением родительской общественности;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Неделя труда и профориентации «Семь шагов к профессии» (1-9 классы);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6. Модуль «Работа с родителями»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школы: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Дни открытых дверей для родителей,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собрания, проходящие в режиме обсуждения наиболее острых проблем обучения и воспитания школьников;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родителей в организации и проведении общешкольных ключевых дел и классных мероприятий;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классный родительский комитет, участвующий в решении вопросов воспитания и социализации детей их класса;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классные родительские собрания (в том числе – дистанционные), происходящие в режиме обсуждения наиболее острых проблем обучения и воспитания учащихся класса;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работа специалистов по запросу родителей для решения острых конфликтных ситуаций;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помощь со стороны родителей в подготовке и проведении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2F056C" w:rsidRDefault="002F05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Модуль «Ключевые общешкольные дела»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Всероссийские проекты и проекты, организованные совестно с Советом ветеранов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Краснозоренского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района, посвященные Дням воинской славы России («День неизвестного солдата», «День снятия блокады Ленинграда»,  День памяти воинов – интернационалистов, День Защитников Отечества, Фестиваль военной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песни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лучшее чтение стихотворения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войне,День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Годовщины битв под Сталинградом и Москвой и др.) 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 акции благотворительной направленности, оказание помощи в подготовке к школе учащимся из малообеспеченных семей и семей, находящихся в социально-опасном положении («Время  делать добро», «Помоги пойти учиться»,  «День защиты детей», «Добрая суббота»);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патриотические («Георгиевская лента», «Сирень Победы», «Парк Победы», «Бессмертный полк»)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экологические акции ( «Сохраним наш лес», «Всемирный день Земли», «Международный день птиц»,  Международный день энергосбережения 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спортивно - оздоровительные акции, посвященные формированию Здорового образа жизни («Спорт-альтернатива пагубным привычкам», «Будь здоров», соревнования между  командами по футболу, волейболу);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праздничный концерт: День матери, День Победы и др.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общешкольные праздники: День Знаний,  День Учителя, День матери, Новый Год, День Защитника Отечества, 8 марта, День Победы, Последний Звонок и т.д.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Тематические  линейки (День солидарности  в борьбе с терроризмом,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космонавтикии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др.)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выпускные вечера, вечера - встречи с выпускниками, встречи с общественностью села;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спортивные мероприятия: спартакиады, состязания, веселые старты,  День здоровья, зарядка, спортивные (подвижные) игры на местности,  спортивные праздники, конкурсы знатоков спорта, сдача ГТО;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награждение на линейке по итогам четверти, по итогам года учеников и педагогов, ставших призерами в конкурсах, соревнованиях, олимпиадах;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награждение на торжественной линейке «Последний звонок» Похвальными листами и грамотами обучающихся 4-х и 9-х классов;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и делегирование представителей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общешкольный Совет обучающихся, ответственных за подготовку общешкольных ключевых дел;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участие школьных классов в реализации общешкольных ключевых дел;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Традиционные классные мероприятия: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Урок Знаний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именинников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матери и День пожилого человека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Новогодние мероприятия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Защитника Отечества и Международный женский день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окончания учебного года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индивидуальном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вовлечение по возможности каждого ребенка в ключевые дела школы и класса;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051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</w:t>
      </w:r>
      <w:r w:rsidR="006A1998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направленную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межэтнического толерантного отношения, на профилактику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экстремизма и терроризма, формирование здорового образа жизни,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суицидального поведения.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законных представителей несовершеннолетних и самих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разрешение конфликтных ситуаций при выполнении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 индивидуальной профилактической работы;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воспитание межэтнического толерантного отношения,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профилактику экстремизма и терроризма, формирование здорового образа жизни, предупреждение суицидального поведения;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анкетирования, диагностики, коррекции;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группам.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2051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</w:t>
      </w:r>
      <w:r w:rsidR="006A1998">
        <w:rPr>
          <w:rFonts w:ascii="Times New Roman" w:hAnsi="Times New Roman" w:cs="Times New Roman"/>
          <w:b/>
          <w:sz w:val="28"/>
          <w:szCs w:val="28"/>
        </w:rPr>
        <w:t>. Модуль «Юные патриоты России»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Модуль «Юные патриоты России» направлен на поэтапное освоение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детьми и подростками культурно-исторического наследия малой родины,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патриотических чувств и высоких культурно – нравственных качеств.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данного модуля: формирование основ патриотизма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коммуникативной, гражданской и социальной активности, развитие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способностей, воспитание уважения к культуре и истории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патриота России с присущими ему ценностями, взглядами, ориентациями, установками, мотивами деятельности и поведения;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структуры, интегрируя занятия и повседневную жизнь воспитанников,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 виды деятельности. Ее достижение становится возможным через решение определенных задач: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системы знаний о своей Родине;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ведущих интегративных качеств личности.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 детей интереса к окружающему миру,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эмоциональной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отзывчивости на события общественной жизни; – воспитание и развитие национальных начал и национального образа жизни, в то же время уважения и интереса ко всем нациям;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гражданской позиции, бережного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памятникам истории, культуры родного края, сохранения традиции;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полученных знаний;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акцентирование внимания обучающихся посредством элементов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2F056C" w:rsidRDefault="002F056C">
      <w:pPr>
        <w:pStyle w:val="22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2F056C" w:rsidRDefault="002F056C">
      <w:pPr>
        <w:rPr>
          <w:sz w:val="26"/>
          <w:szCs w:val="26"/>
        </w:rPr>
      </w:pPr>
    </w:p>
    <w:p w:rsidR="002F056C" w:rsidRDefault="00B165D1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3.2.</w:t>
      </w:r>
      <w:r w:rsidR="0020511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A1998">
        <w:rPr>
          <w:sz w:val="28"/>
          <w:szCs w:val="28"/>
        </w:rPr>
        <w:t>Модуль "«Детские общественные объединения»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>Действующие на базе школы детские общественные объединения «Движение Первых»</w:t>
      </w:r>
      <w:proofErr w:type="gramStart"/>
      <w:r>
        <w:rPr>
          <w:b w:val="0"/>
          <w:bCs w:val="0"/>
          <w:sz w:val="28"/>
          <w:szCs w:val="28"/>
        </w:rPr>
        <w:t xml:space="preserve"> ,</w:t>
      </w:r>
      <w:proofErr w:type="gramEnd"/>
      <w:r>
        <w:rPr>
          <w:b w:val="0"/>
          <w:bCs w:val="0"/>
          <w:sz w:val="28"/>
          <w:szCs w:val="28"/>
        </w:rPr>
        <w:t xml:space="preserve">«Пионерская организация» - это добровольные, самоуправляемые некоммерческие формирования, созданные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Их правовой основой является Федеральный закон от 19 мая 1995 г. № 82-ФЗ «Об общественных объединениях» (ст. 5). 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 xml:space="preserve">       Воспитание в детских общественных объединениях осуществляется </w:t>
      </w:r>
      <w:proofErr w:type="gramStart"/>
      <w:r>
        <w:rPr>
          <w:b w:val="0"/>
          <w:bCs w:val="0"/>
          <w:sz w:val="28"/>
          <w:szCs w:val="28"/>
        </w:rPr>
        <w:t>через</w:t>
      </w:r>
      <w:proofErr w:type="gramEnd"/>
      <w:r>
        <w:rPr>
          <w:b w:val="0"/>
          <w:bCs w:val="0"/>
          <w:i/>
          <w:iCs/>
          <w:sz w:val="28"/>
          <w:szCs w:val="28"/>
        </w:rPr>
        <w:t>: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 xml:space="preserve">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</w:t>
      </w:r>
      <w:r>
        <w:rPr>
          <w:b w:val="0"/>
          <w:bCs w:val="0"/>
          <w:sz w:val="28"/>
          <w:szCs w:val="28"/>
        </w:rPr>
        <w:lastRenderedPageBreak/>
        <w:t>т.п.), дающих обучающемуся возможность получить социально значимый опыт гражданского поведения;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>-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 xml:space="preserve"> Такими делами является: </w:t>
      </w:r>
    </w:p>
    <w:p w:rsidR="002F056C" w:rsidRDefault="006A1998">
      <w:pPr>
        <w:pStyle w:val="1"/>
        <w:jc w:val="left"/>
      </w:pPr>
      <w:proofErr w:type="gramStart"/>
      <w:r>
        <w:rPr>
          <w:b w:val="0"/>
          <w:bCs w:val="0"/>
          <w:sz w:val="28"/>
          <w:szCs w:val="28"/>
        </w:rPr>
        <w:t xml:space="preserve">-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</w:t>
      </w:r>
      <w:proofErr w:type="gramEnd"/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>-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>- 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</w:t>
      </w:r>
      <w:proofErr w:type="gramStart"/>
      <w:r>
        <w:rPr>
          <w:b w:val="0"/>
          <w:bCs w:val="0"/>
          <w:sz w:val="28"/>
          <w:szCs w:val="28"/>
        </w:rPr>
        <w:t xml:space="preserve"> ,</w:t>
      </w:r>
      <w:proofErr w:type="gramEnd"/>
      <w:r>
        <w:rPr>
          <w:b w:val="0"/>
          <w:bCs w:val="0"/>
          <w:sz w:val="28"/>
          <w:szCs w:val="28"/>
        </w:rPr>
        <w:t xml:space="preserve"> организации деятельности пресс-центра детского объединения, проведения традиционных сборов- формы коллективного анализа проводимых детским объединением дел);</w:t>
      </w:r>
    </w:p>
    <w:p w:rsidR="002F056C" w:rsidRDefault="006A1998">
      <w:pPr>
        <w:pStyle w:val="1"/>
        <w:jc w:val="left"/>
      </w:pPr>
      <w:r>
        <w:rPr>
          <w:b w:val="0"/>
          <w:bCs w:val="0"/>
          <w:sz w:val="28"/>
          <w:szCs w:val="28"/>
        </w:rP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2F056C" w:rsidRDefault="002F056C">
      <w:pPr>
        <w:pStyle w:val="1"/>
        <w:jc w:val="left"/>
        <w:rPr>
          <w:b w:val="0"/>
          <w:bCs w:val="0"/>
          <w:sz w:val="26"/>
          <w:szCs w:val="26"/>
        </w:rPr>
      </w:pPr>
    </w:p>
    <w:p w:rsidR="002F056C" w:rsidRPr="00B165D1" w:rsidRDefault="006A1998">
      <w:pPr>
        <w:pStyle w:val="1"/>
        <w:jc w:val="left"/>
        <w:rPr>
          <w:b w:val="0"/>
          <w:bCs w:val="0"/>
        </w:rPr>
      </w:pPr>
      <w:r w:rsidRPr="00B165D1">
        <w:rPr>
          <w:b w:val="0"/>
          <w:bCs w:val="0"/>
          <w:sz w:val="26"/>
          <w:szCs w:val="26"/>
        </w:rPr>
        <w:t>Поддержка и развитие в детском объединени</w:t>
      </w:r>
      <w:bookmarkStart w:id="1" w:name="page75R_mcid15"/>
      <w:bookmarkEnd w:id="1"/>
      <w:r w:rsidRPr="00B165D1">
        <w:rPr>
          <w:b w:val="0"/>
          <w:bCs w:val="0"/>
          <w:sz w:val="26"/>
          <w:szCs w:val="26"/>
        </w:rPr>
        <w:t>и формируется через мероприятия:</w:t>
      </w:r>
      <w:bookmarkStart w:id="2" w:name="page75R_mcid16"/>
      <w:bookmarkStart w:id="3" w:name="page75R_mcid17"/>
      <w:bookmarkStart w:id="4" w:name="page75R_mcid18"/>
      <w:bookmarkEnd w:id="2"/>
      <w:bookmarkEnd w:id="3"/>
      <w:bookmarkEnd w:id="4"/>
      <w:r w:rsidRPr="00B165D1">
        <w:rPr>
          <w:b w:val="0"/>
          <w:bCs w:val="0"/>
          <w:sz w:val="26"/>
          <w:szCs w:val="26"/>
        </w:rPr>
        <w:br/>
        <w:t>-</w:t>
      </w:r>
      <w:bookmarkStart w:id="5" w:name="page75R_mcid20"/>
      <w:bookmarkStart w:id="6" w:name="page75R_mcid19"/>
      <w:bookmarkEnd w:id="5"/>
      <w:bookmarkEnd w:id="6"/>
      <w:r w:rsidRPr="00B165D1">
        <w:rPr>
          <w:b w:val="0"/>
          <w:bCs w:val="0"/>
          <w:sz w:val="26"/>
          <w:szCs w:val="26"/>
        </w:rPr>
        <w:t xml:space="preserve"> День рождения РДДМ «Движение первых».</w:t>
      </w:r>
      <w:bookmarkStart w:id="7" w:name="page75R_mcid22"/>
      <w:bookmarkStart w:id="8" w:name="page75R_mcid21"/>
      <w:bookmarkEnd w:id="7"/>
      <w:bookmarkEnd w:id="8"/>
      <w:r w:rsidRPr="00B165D1">
        <w:rPr>
          <w:b w:val="0"/>
          <w:bCs w:val="0"/>
          <w:sz w:val="26"/>
          <w:szCs w:val="26"/>
        </w:rPr>
        <w:br/>
        <w:t>-</w:t>
      </w:r>
      <w:bookmarkStart w:id="9" w:name="page75R_mcid24"/>
      <w:bookmarkStart w:id="10" w:name="page75R_mcid23"/>
      <w:bookmarkEnd w:id="9"/>
      <w:bookmarkEnd w:id="10"/>
      <w:r w:rsidRPr="00B165D1">
        <w:rPr>
          <w:b w:val="0"/>
          <w:bCs w:val="0"/>
          <w:sz w:val="26"/>
          <w:szCs w:val="26"/>
        </w:rPr>
        <w:t xml:space="preserve"> Посвящение в первичное отделение РДДМ «Движение первых», Выборы Совета Первых.</w:t>
      </w:r>
      <w:bookmarkStart w:id="11" w:name="page75R_mcid25"/>
      <w:bookmarkStart w:id="12" w:name="page75R_mcid26"/>
      <w:bookmarkEnd w:id="11"/>
      <w:bookmarkEnd w:id="12"/>
      <w:r w:rsidRPr="00B165D1">
        <w:rPr>
          <w:b w:val="0"/>
          <w:bCs w:val="0"/>
          <w:sz w:val="26"/>
          <w:szCs w:val="26"/>
        </w:rPr>
        <w:br/>
        <w:t>Данные мероприятия реализуются посредством введения особой символики Первичного отделения РДДМ «Движе</w:t>
      </w:r>
      <w:bookmarkStart w:id="13" w:name="page75R_mcid28"/>
      <w:bookmarkEnd w:id="13"/>
      <w:r w:rsidRPr="00B165D1">
        <w:rPr>
          <w:b w:val="0"/>
          <w:bCs w:val="0"/>
          <w:sz w:val="26"/>
          <w:szCs w:val="26"/>
        </w:rPr>
        <w:t xml:space="preserve">ние первых» при МБОУ  </w:t>
      </w:r>
      <w:proofErr w:type="spellStart"/>
      <w:r w:rsidRPr="00B165D1">
        <w:rPr>
          <w:b w:val="0"/>
          <w:bCs w:val="0"/>
          <w:sz w:val="26"/>
          <w:szCs w:val="26"/>
        </w:rPr>
        <w:t>Труновской</w:t>
      </w:r>
      <w:proofErr w:type="spellEnd"/>
      <w:r w:rsidRPr="00B165D1">
        <w:rPr>
          <w:b w:val="0"/>
          <w:bCs w:val="0"/>
          <w:sz w:val="26"/>
          <w:szCs w:val="26"/>
        </w:rPr>
        <w:t xml:space="preserve"> СОШ при проведении ежегодной церемонии посвящения в члены Первичного отделения РДДМ «Движение первых».</w:t>
      </w:r>
    </w:p>
    <w:p w:rsidR="002F056C" w:rsidRDefault="006A1998">
      <w:pPr>
        <w:pStyle w:val="3"/>
        <w:rPr>
          <w:b w:val="0"/>
          <w:bCs w:val="0"/>
        </w:rPr>
      </w:pPr>
      <w:bookmarkStart w:id="14" w:name="page75R_mcid1"/>
      <w:bookmarkEnd w:id="14"/>
      <w:r>
        <w:br/>
      </w: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ОСНОВНЫЕ НАПРАВЛЕНИЯ.</w:t>
      </w:r>
    </w:p>
    <w:p w:rsidR="002F056C" w:rsidRDefault="006A19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АНАЛИЗ ВОСПИТАТЕЛЬНОГО ПРОЦЕССА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осуществляется ежегодно педагогами школы, задействованными в сфере воспитания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направленности;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воспитания; 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развивающего характера;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принцип разделенной ответственности за результаты личностного развития школьников.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F056C" w:rsidRDefault="002F0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56C" w:rsidRDefault="006A199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Результаты воспитания, социализации и саморазвития школьников.</w:t>
      </w:r>
    </w:p>
    <w:p w:rsidR="002F056C" w:rsidRDefault="002F056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проводимых общешкольных ключевых дел;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организуемой в школе внеурочной деятельности;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существующего в школе ученического самоуправления;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функционирующих на базе школы детских общественных объединений;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проводимых в школе экскурсий, экспедиций, походов;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качеством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организации предметно-эстетической среды школы;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качеством взаимодействия школы и семей школьников. </w:t>
      </w:r>
    </w:p>
    <w:p w:rsidR="002F056C" w:rsidRDefault="006A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F056C" w:rsidSect="00763C0B">
          <w:footerReference w:type="default" r:id="rId10"/>
          <w:pgSz w:w="11906" w:h="16838"/>
          <w:pgMar w:top="567" w:right="567" w:bottom="567" w:left="567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ab/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F056C" w:rsidRDefault="006A199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F056C" w:rsidRDefault="002F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Краснозоренского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ГОД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F056C" w:rsidTr="004F2B1A">
        <w:trPr>
          <w:trHeight w:val="82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«День неизвестного солдата»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rPr>
          <w:trHeight w:val="794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открытый урок «ОБЗР» (приуроченный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«ОБЗР» (день пожарной охраны)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4F2B1A">
        <w:trPr>
          <w:trHeight w:val="82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мире книг»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 грамматика»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rPr>
          <w:trHeight w:val="46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409E" w:rsidTr="004F2B1A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E2409E" w:rsidTr="004F2B1A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E2409E" w:rsidTr="004F2B1A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E2409E" w:rsidTr="004F2B1A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2F056C" w:rsidTr="004F2B1A">
        <w:trPr>
          <w:trHeight w:val="47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вожатые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выбор профессии»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4F2B1A">
        <w:trPr>
          <w:trHeight w:val="55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2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руководители,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руководители, учителя физической культуры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F2B1A" w:rsidTr="004F2B1A">
        <w:trPr>
          <w:trHeight w:val="595"/>
        </w:trPr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rPr>
          <w:trHeight w:val="1126"/>
        </w:trPr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конкурс творческих проектов учащихся, студентов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E240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директора по ВР, классные руководители,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преподаватель-организатор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преподаватель-организатор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</w:t>
            </w:r>
            <w:r w:rsidR="004F2B1A"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коллектив учителей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правового просвещения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библиотекарь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учителя музыки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действий,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8" w:type="dxa"/>
          </w:tcPr>
          <w:p w:rsidR="002F056C" w:rsidRDefault="004F2B1A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руководители, преподаватель ОБ</w:t>
            </w:r>
            <w:r w:rsidR="00E2409E"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учитель рисования</w:t>
            </w:r>
          </w:p>
        </w:tc>
      </w:tr>
      <w:tr w:rsidR="002F056C" w:rsidTr="004F2B1A">
        <w:tc>
          <w:tcPr>
            <w:tcW w:w="7656" w:type="dxa"/>
            <w:tcBorders>
              <w:top w:val="nil"/>
            </w:tcBorders>
          </w:tcPr>
          <w:p w:rsidR="002F056C" w:rsidRPr="00D1543E" w:rsidRDefault="006A1998">
            <w:pPr>
              <w:pStyle w:val="1"/>
              <w:widowControl w:val="0"/>
              <w:jc w:val="left"/>
              <w:rPr>
                <w:sz w:val="28"/>
                <w:szCs w:val="28"/>
              </w:rPr>
            </w:pPr>
            <w:r w:rsidRPr="00D1543E">
              <w:rPr>
                <w:sz w:val="28"/>
                <w:szCs w:val="28"/>
              </w:rPr>
              <w:lastRenderedPageBreak/>
              <w:t>Модуль "«Детские общественные объединения»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Pr="004F2B1A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1A" w:rsidTr="004F2B1A">
        <w:tc>
          <w:tcPr>
            <w:tcW w:w="7656" w:type="dxa"/>
            <w:tcBorders>
              <w:top w:val="nil"/>
            </w:tcBorders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волонтёрских акциях</w:t>
            </w:r>
          </w:p>
        </w:tc>
        <w:tc>
          <w:tcPr>
            <w:tcW w:w="1842" w:type="dxa"/>
            <w:tcBorders>
              <w:top w:val="nil"/>
            </w:tcBorders>
          </w:tcPr>
          <w:p w:rsidR="004F2B1A" w:rsidRP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nil"/>
            </w:tcBorders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  <w:tcBorders>
              <w:top w:val="nil"/>
            </w:tcBorders>
          </w:tcPr>
          <w:p w:rsidR="004F2B1A" w:rsidRPr="004F2B1A" w:rsidRDefault="004F2B1A">
            <w:pPr>
              <w:widowControl w:val="0"/>
              <w:spacing w:after="0"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объединения "Движение первых"</w:t>
            </w:r>
          </w:p>
        </w:tc>
        <w:tc>
          <w:tcPr>
            <w:tcW w:w="1842" w:type="dxa"/>
            <w:tcBorders>
              <w:top w:val="nil"/>
            </w:tcBorders>
          </w:tcPr>
          <w:p w:rsidR="004F2B1A" w:rsidRP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nil"/>
            </w:tcBorders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F056C" w:rsidTr="004F2B1A">
        <w:tc>
          <w:tcPr>
            <w:tcW w:w="15735" w:type="dxa"/>
            <w:gridSpan w:val="4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4F2B1A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4F2B1A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руководители, учитель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</w:tbl>
    <w:p w:rsidR="002F056C" w:rsidRDefault="002F056C">
      <w:pPr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НА 2025-2026учебный год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F056C" w:rsidTr="00D1543E">
        <w:trPr>
          <w:trHeight w:val="82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D1543E">
        <w:trPr>
          <w:trHeight w:val="794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D1543E">
        <w:trPr>
          <w:trHeight w:val="82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Готовимся к ОГЭ по русскому языку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ОГЭ по информатике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Юный биолог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Юный химик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 — мои горизонты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социальное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D1543E">
        <w:trPr>
          <w:trHeight w:val="46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классах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аседания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Операция «Уголок» (проверка классных уголков)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Концерт «Мама – главное слово» ко Дню Матери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серпантин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rPr>
          <w:trHeight w:val="47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2409E" w:rsidTr="00D1543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>
            <w:r w:rsidRPr="00036E58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</w:t>
            </w:r>
          </w:p>
        </w:tc>
      </w:tr>
      <w:tr w:rsidR="00E2409E" w:rsidTr="00D1543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>
            <w:r w:rsidRPr="00036E58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rPr>
          <w:trHeight w:val="55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«Здоровое питание – гарантия нормального развития ребенка»;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2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 классные руководители</w:t>
            </w:r>
          </w:p>
        </w:tc>
      </w:tr>
      <w:tr w:rsidR="004F2B1A" w:rsidTr="00D1543E">
        <w:trPr>
          <w:trHeight w:val="595"/>
        </w:trPr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учитель ОБЗР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ОБЗР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ОБЗР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правового просвещения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военно-спортивная  игра  «Зарница».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2F056C" w:rsidRDefault="004F2B1A" w:rsidP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учитель ОБЗР, учител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ветерану», «Письмо солдату»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полк»;</w:t>
            </w:r>
          </w:p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торжественный митинг ко Дню Победы.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</w:t>
            </w:r>
          </w:p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 правильно!»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по антинаркотическому просвещению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«Уроки трезвости»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пагубным привычкам»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F2B1A" w:rsidTr="00D1543E">
        <w:tc>
          <w:tcPr>
            <w:tcW w:w="7656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4F2B1A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4F2B1A" w:rsidRDefault="004F2B1A" w:rsidP="00E240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2F056C" w:rsidRDefault="004F2B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учителя физической культуры</w:t>
            </w: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F056C" w:rsidRPr="00E2409E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9E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2F056C" w:rsidRDefault="00D1543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поздравительной открытки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пожилого человека. Поздравление ветеранов педагогического труда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2F056C" w:rsidRDefault="006A1998">
            <w:pPr>
              <w:pStyle w:val="1"/>
              <w:widowControl w:val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Старшая вожатая</w:t>
            </w:r>
          </w:p>
        </w:tc>
      </w:tr>
      <w:tr w:rsidR="00D1543E" w:rsidTr="00D1543E">
        <w:tc>
          <w:tcPr>
            <w:tcW w:w="7656" w:type="dxa"/>
            <w:tcBorders>
              <w:top w:val="nil"/>
            </w:tcBorders>
          </w:tcPr>
          <w:p w:rsidR="00D1543E" w:rsidRDefault="00D154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2" w:type="dxa"/>
            <w:tcBorders>
              <w:top w:val="nil"/>
            </w:tcBorders>
          </w:tcPr>
          <w:p w:rsidR="00D1543E" w:rsidRDefault="00D154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D1543E" w:rsidRDefault="00D154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D1543E" w:rsidRDefault="00D1543E" w:rsidP="00D1543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«Обелиск». Благоустройство памятных мест.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  <w:tcBorders>
              <w:top w:val="nil"/>
            </w:tcBorders>
          </w:tcPr>
          <w:p w:rsidR="002F056C" w:rsidRDefault="00D1543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руководители, старшая вожатая</w:t>
            </w:r>
          </w:p>
        </w:tc>
      </w:tr>
      <w:tr w:rsidR="002F056C" w:rsidTr="00D1543E">
        <w:tc>
          <w:tcPr>
            <w:tcW w:w="7656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«Спешите делать добрые дела»</w:t>
            </w:r>
          </w:p>
        </w:tc>
        <w:tc>
          <w:tcPr>
            <w:tcW w:w="1842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2F056C" w:rsidRDefault="006A1998">
            <w:pPr>
              <w:pStyle w:val="1"/>
              <w:widowContro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2F056C" w:rsidRDefault="006A199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E2409E" w:rsidTr="00D1543E">
        <w:tc>
          <w:tcPr>
            <w:tcW w:w="7656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tcBorders>
              <w:top w:val="nil"/>
            </w:tcBorders>
          </w:tcPr>
          <w:p w:rsidR="00E2409E" w:rsidRDefault="00E2409E">
            <w:r w:rsidRPr="001F339D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D1543E">
        <w:tc>
          <w:tcPr>
            <w:tcW w:w="7656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tcBorders>
              <w:top w:val="nil"/>
            </w:tcBorders>
          </w:tcPr>
          <w:p w:rsidR="00E2409E" w:rsidRDefault="00E2409E">
            <w:r w:rsidRPr="001F339D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8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D1543E">
        <w:tc>
          <w:tcPr>
            <w:tcW w:w="7656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2" w:type="dxa"/>
            <w:tcBorders>
              <w:top w:val="nil"/>
            </w:tcBorders>
          </w:tcPr>
          <w:p w:rsidR="00E2409E" w:rsidRDefault="00E2409E">
            <w:r w:rsidRPr="001F339D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9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  <w:tcBorders>
              <w:top w:val="nil"/>
            </w:tcBorders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</w:tbl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3E" w:rsidRDefault="00D1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3E" w:rsidRDefault="00D1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3E" w:rsidRDefault="00D1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3E" w:rsidRDefault="00D1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3E" w:rsidRDefault="00D1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6C" w:rsidRDefault="006A199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2F056C" w:rsidRDefault="002F056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Краснозоренского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уч. ГОД</w:t>
      </w:r>
    </w:p>
    <w:p w:rsidR="002F056C" w:rsidRDefault="006A1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(УРОВЕНЬ СРЕДНЕГО ОСНОВНОГО ОБЩЕГО ОБРАЗОВАНИЯ)</w:t>
      </w:r>
    </w:p>
    <w:p w:rsidR="002F056C" w:rsidRDefault="002F0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F056C" w:rsidTr="00E2409E">
        <w:trPr>
          <w:trHeight w:val="82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час, посвященный Дню Конституции Российской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rPr>
          <w:trHeight w:val="794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Краснозоренцы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 фронтах ВОВ»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2F056C" w:rsidRDefault="006A1998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преподаватель - организатор ОБ</w:t>
            </w:r>
            <w:r w:rsidR="00E2409E"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преподаватель - организатор ОБ</w:t>
            </w:r>
            <w:r w:rsidR="00E2409E"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F056C" w:rsidTr="00E2409E">
        <w:trPr>
          <w:trHeight w:val="82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E2409E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F056C" w:rsidTr="00E2409E">
        <w:trPr>
          <w:trHeight w:val="473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профессионального самоопределения обучающихся 11 классов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rPr>
          <w:trHeight w:val="551"/>
        </w:trPr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2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F056C" w:rsidTr="00E2409E">
        <w:trPr>
          <w:trHeight w:val="1126"/>
        </w:trPr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творческих проектов учащихся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2409E" w:rsidTr="00E2409E">
        <w:trPr>
          <w:trHeight w:val="595"/>
        </w:trPr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2F056C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учитель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2F056C" w:rsidTr="00E2409E">
        <w:tc>
          <w:tcPr>
            <w:tcW w:w="7656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2F056C" w:rsidRDefault="002F05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2F056C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руководители, учитель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«Внимание, дети!»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F056C" w:rsidRDefault="006A1998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- организатор ОБ</w:t>
            </w:r>
            <w:r w:rsidR="00E2409E">
              <w:rPr>
                <w:rFonts w:ascii="Times New Roman" w:eastAsia="Calibri" w:hAnsi="Times New Roman" w:cs="Times New Roman"/>
                <w:sz w:val="28"/>
                <w:szCs w:val="28"/>
              </w:rPr>
              <w:t>ЗР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библиотекарь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правового просвещения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библиотекарь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 ВР, классные руководители, библиотекарь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классные руководители, учитель истории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военно-спортивная  игра «Зарница».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2F056C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</w:t>
            </w:r>
            <w:r w:rsidR="006A1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ВР, преподаватель – организатор ОБЖ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ветерану», «Письмо солдату»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полк»,</w:t>
            </w:r>
          </w:p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торжественный митинг ко Дню Победы.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F056C" w:rsidTr="00E2409E">
        <w:tc>
          <w:tcPr>
            <w:tcW w:w="7656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2F056C" w:rsidRDefault="006A19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F056C" w:rsidTr="00E2409E">
        <w:tc>
          <w:tcPr>
            <w:tcW w:w="15735" w:type="dxa"/>
            <w:gridSpan w:val="4"/>
          </w:tcPr>
          <w:p w:rsidR="002F056C" w:rsidRDefault="002F05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  <w:tr w:rsidR="00E2409E" w:rsidTr="00E2409E">
        <w:tc>
          <w:tcPr>
            <w:tcW w:w="7656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2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9" w:type="dxa"/>
          </w:tcPr>
          <w:p w:rsidR="00E2409E" w:rsidRDefault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E2409E" w:rsidRDefault="00E2409E" w:rsidP="00E24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ВР, классные руководители,</w:t>
            </w:r>
          </w:p>
        </w:tc>
      </w:tr>
    </w:tbl>
    <w:p w:rsidR="002F056C" w:rsidRDefault="002F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F056C">
      <w:footerReference w:type="default" r:id="rId11"/>
      <w:footerReference w:type="first" r:id="rId12"/>
      <w:pgSz w:w="16838" w:h="11906" w:orient="landscape"/>
      <w:pgMar w:top="567" w:right="567" w:bottom="766" w:left="56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9E" w:rsidRDefault="0037579E">
      <w:pPr>
        <w:spacing w:after="0" w:line="240" w:lineRule="auto"/>
      </w:pPr>
      <w:r>
        <w:separator/>
      </w:r>
    </w:p>
  </w:endnote>
  <w:endnote w:type="continuationSeparator" w:id="0">
    <w:p w:rsidR="0037579E" w:rsidRDefault="0037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005928"/>
      <w:docPartObj>
        <w:docPartGallery w:val="Page Numbers (Bottom of Page)"/>
        <w:docPartUnique/>
      </w:docPartObj>
    </w:sdtPr>
    <w:sdtEndPr/>
    <w:sdtContent>
      <w:p w:rsidR="00E2409E" w:rsidRDefault="00E2409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A162C">
          <w:rPr>
            <w:noProof/>
          </w:rPr>
          <w:t>1</w:t>
        </w:r>
        <w:r>
          <w:fldChar w:fldCharType="end"/>
        </w:r>
      </w:p>
      <w:p w:rsidR="00E2409E" w:rsidRDefault="002A162C">
        <w:pPr>
          <w:pStyle w:val="a6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140274"/>
      <w:docPartObj>
        <w:docPartGallery w:val="Page Numbers (Bottom of Page)"/>
        <w:docPartUnique/>
      </w:docPartObj>
    </w:sdtPr>
    <w:sdtEndPr/>
    <w:sdtContent>
      <w:p w:rsidR="00E2409E" w:rsidRDefault="00E2409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A162C">
          <w:rPr>
            <w:noProof/>
          </w:rPr>
          <w:t>52</w:t>
        </w:r>
        <w:r>
          <w:fldChar w:fldCharType="end"/>
        </w:r>
      </w:p>
      <w:p w:rsidR="00E2409E" w:rsidRDefault="002A162C">
        <w:pPr>
          <w:pStyle w:val="a6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E" w:rsidRDefault="00E240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9E" w:rsidRDefault="0037579E">
      <w:pPr>
        <w:spacing w:after="0" w:line="240" w:lineRule="auto"/>
      </w:pPr>
      <w:r>
        <w:separator/>
      </w:r>
    </w:p>
  </w:footnote>
  <w:footnote w:type="continuationSeparator" w:id="0">
    <w:p w:rsidR="0037579E" w:rsidRDefault="0037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644"/>
    <w:multiLevelType w:val="multilevel"/>
    <w:tmpl w:val="C316D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697CE4"/>
    <w:multiLevelType w:val="multilevel"/>
    <w:tmpl w:val="2102D66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56C"/>
    <w:rsid w:val="00205110"/>
    <w:rsid w:val="002A162C"/>
    <w:rsid w:val="002F056C"/>
    <w:rsid w:val="0037579E"/>
    <w:rsid w:val="00460471"/>
    <w:rsid w:val="004F2B1A"/>
    <w:rsid w:val="006A1998"/>
    <w:rsid w:val="007501BE"/>
    <w:rsid w:val="00763C0B"/>
    <w:rsid w:val="00970D57"/>
    <w:rsid w:val="00B165D1"/>
    <w:rsid w:val="00B75546"/>
    <w:rsid w:val="00D1543E"/>
    <w:rsid w:val="00E2409E"/>
    <w:rsid w:val="00E34483"/>
    <w:rsid w:val="00E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E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D4C43"/>
  </w:style>
  <w:style w:type="character" w:customStyle="1" w:styleId="a5">
    <w:name w:val="Нижний колонтитул Знак"/>
    <w:basedOn w:val="a0"/>
    <w:link w:val="a6"/>
    <w:uiPriority w:val="99"/>
    <w:qFormat/>
    <w:rsid w:val="00DD4C43"/>
  </w:style>
  <w:style w:type="character" w:customStyle="1" w:styleId="a7">
    <w:name w:val="Текст выноски Знак"/>
    <w:basedOn w:val="a0"/>
    <w:link w:val="a8"/>
    <w:uiPriority w:val="99"/>
    <w:qFormat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qFormat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A41646"/>
    <w:rPr>
      <w:rFonts w:ascii="Cambria" w:eastAsia="Times New Roman" w:hAnsi="Cambria" w:cs="Times New Roman"/>
    </w:rPr>
  </w:style>
  <w:style w:type="character" w:styleId="a9">
    <w:name w:val="Strong"/>
    <w:uiPriority w:val="22"/>
    <w:qFormat/>
    <w:rsid w:val="00A41646"/>
    <w:rPr>
      <w:b/>
      <w:bCs/>
    </w:rPr>
  </w:style>
  <w:style w:type="character" w:styleId="aa">
    <w:name w:val="Hyperlink"/>
    <w:uiPriority w:val="99"/>
    <w:rsid w:val="00A41646"/>
    <w:rPr>
      <w:color w:val="0000FF"/>
      <w:u w:val="single"/>
    </w:rPr>
  </w:style>
  <w:style w:type="character" w:styleId="ab">
    <w:name w:val="FollowedHyperlink"/>
    <w:rsid w:val="00A41646"/>
    <w:rPr>
      <w:color w:val="0000FF"/>
      <w:u w:val="single"/>
    </w:rPr>
  </w:style>
  <w:style w:type="character" w:styleId="HTML">
    <w:name w:val="HTML Cite"/>
    <w:qFormat/>
    <w:rsid w:val="00A41646"/>
    <w:rPr>
      <w:i/>
      <w:iCs/>
    </w:rPr>
  </w:style>
  <w:style w:type="character" w:customStyle="1" w:styleId="z-">
    <w:name w:val="z-Начало формы Знак"/>
    <w:basedOn w:val="a0"/>
    <w:link w:val="z-0"/>
    <w:qFormat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qFormat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Emphasis"/>
    <w:qFormat/>
    <w:rsid w:val="00A41646"/>
    <w:rPr>
      <w:i/>
      <w:iCs/>
    </w:rPr>
  </w:style>
  <w:style w:type="character" w:customStyle="1" w:styleId="ad">
    <w:name w:val="Абзац списка Знак"/>
    <w:link w:val="ae"/>
    <w:uiPriority w:val="99"/>
    <w:qFormat/>
    <w:locked/>
    <w:rsid w:val="00EC5066"/>
  </w:style>
  <w:style w:type="character" w:customStyle="1" w:styleId="af">
    <w:name w:val="Без интервала Знак"/>
    <w:link w:val="af0"/>
    <w:uiPriority w:val="1"/>
    <w:qFormat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link w:val="ad"/>
    <w:uiPriority w:val="99"/>
    <w:qFormat/>
    <w:rsid w:val="00CB6DF7"/>
    <w:pPr>
      <w:ind w:left="720"/>
      <w:contextualSpacing/>
    </w:p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unhideWhenUsed/>
    <w:qFormat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qFormat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qFormat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qFormat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qFormat/>
    <w:rsid w:val="00A41646"/>
    <w:pPr>
      <w:spacing w:beforeAutospacing="1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qFormat/>
    <w:rsid w:val="00A41646"/>
    <w:pPr>
      <w:spacing w:beforeAutospacing="1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qFormat/>
    <w:rsid w:val="00A41646"/>
    <w:pPr>
      <w:shd w:val="clear" w:color="auto" w:fill="252525"/>
      <w:spacing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qFormat/>
    <w:rsid w:val="00A41646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qFormat/>
    <w:rsid w:val="00A41646"/>
    <w:pPr>
      <w:spacing w:beforeAutospacing="1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qFormat/>
    <w:rsid w:val="00A41646"/>
    <w:pPr>
      <w:spacing w:before="15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qFormat/>
    <w:rsid w:val="00A41646"/>
    <w:pPr>
      <w:spacing w:beforeAutospacing="1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qFormat/>
    <w:rsid w:val="00A41646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qFormat/>
    <w:rsid w:val="00A41646"/>
    <w:pPr>
      <w:spacing w:beforeAutospacing="1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0">
    <w:name w:val="HTML Top of Form"/>
    <w:basedOn w:val="a"/>
    <w:next w:val="a"/>
    <w:link w:val="z-"/>
    <w:qFormat/>
    <w:rsid w:val="00A41646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qFormat/>
    <w:rsid w:val="00A41646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qFormat/>
    <w:rsid w:val="00A416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link w:val="af"/>
    <w:uiPriority w:val="1"/>
    <w:qFormat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qFormat/>
    <w:pPr>
      <w:shd w:val="clear" w:color="auto" w:fill="FFFFFF"/>
      <w:spacing w:before="38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Заголовок №2"/>
    <w:basedOn w:val="a"/>
    <w:qFormat/>
    <w:pPr>
      <w:shd w:val="clear" w:color="auto" w:fill="FFFFFF"/>
      <w:spacing w:before="320" w:after="0" w:line="274" w:lineRule="exact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">
    <w:name w:val="Основной текст1"/>
    <w:basedOn w:val="a"/>
    <w:qFormat/>
    <w:pPr>
      <w:shd w:val="clear" w:color="auto" w:fill="FFFFFF"/>
      <w:ind w:firstLine="300"/>
    </w:pPr>
  </w:style>
  <w:style w:type="paragraph" w:styleId="afb">
    <w:name w:val="Subtitle"/>
    <w:basedOn w:val="af1"/>
    <w:next w:val="af2"/>
    <w:qFormat/>
    <w:pPr>
      <w:spacing w:before="60"/>
      <w:jc w:val="center"/>
    </w:pPr>
    <w:rPr>
      <w:sz w:val="36"/>
      <w:szCs w:val="36"/>
    </w:rPr>
  </w:style>
  <w:style w:type="paragraph" w:customStyle="1" w:styleId="afc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d">
    <w:name w:val="Table Grid"/>
    <w:basedOn w:val="a1"/>
    <w:uiPriority w:val="59"/>
    <w:rsid w:val="00C0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rsid w:val="00A41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3276-947B-42EA-A1E3-5AE5EEE4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52</Pages>
  <Words>13365</Words>
  <Characters>76181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dc:description/>
  <cp:lastModifiedBy>User</cp:lastModifiedBy>
  <cp:revision>17</cp:revision>
  <cp:lastPrinted>2023-11-24T08:32:00Z</cp:lastPrinted>
  <dcterms:created xsi:type="dcterms:W3CDTF">2024-11-26T06:44:00Z</dcterms:created>
  <dcterms:modified xsi:type="dcterms:W3CDTF">2025-12-15T10:14:00Z</dcterms:modified>
  <dc:language>ru-RU</dc:language>
</cp:coreProperties>
</file>